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350D134E" w:rsidR="00D4747D" w:rsidRDefault="00DC75C9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504C9E27">
                <wp:simplePos x="0" y="0"/>
                <wp:positionH relativeFrom="margin">
                  <wp:posOffset>4295140</wp:posOffset>
                </wp:positionH>
                <wp:positionV relativeFrom="margin">
                  <wp:posOffset>3175</wp:posOffset>
                </wp:positionV>
                <wp:extent cx="1815465" cy="9039860"/>
                <wp:effectExtent l="0" t="0" r="0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9039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195F4C78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504A81">
                              <w:rPr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04A8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FB15F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9D69A4" w:rsidRPr="009D69A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4A81">
                              <w:rPr>
                                <w:sz w:val="20"/>
                                <w:szCs w:val="20"/>
                              </w:rPr>
                              <w:t>March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3D5C7B31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Students will</w:t>
                            </w:r>
                            <w:r w:rsidR="00992A2C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learn about artificial intelligence (AI) and explore the laws around the use of AI.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7233BB8" w14:textId="3812237B" w:rsidR="006A1301" w:rsidRDefault="00000000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color w:val="222222"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6A1301" w:rsidRPr="006A130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 - Years 7 and 8 (v8.4)</w:t>
                              </w:r>
                            </w:hyperlink>
                          </w:p>
                          <w:p w14:paraId="7B35EA98" w14:textId="6D40AC7F" w:rsidR="006A1301" w:rsidRP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Hyperlink"/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"https://www.australiancurriculum.edu.au/Search/?q=ACTDEK041"</w:instrTex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Pr="006A1301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Digital Technologies - Years 9 and 10 (v8.4)</w:t>
                            </w:r>
                          </w:p>
                          <w:p w14:paraId="3A7D30F4" w14:textId="1B5CDB5D" w:rsid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color w:val="22222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35E6192C" w14:textId="3E551394" w:rsidR="006A1301" w:rsidRDefault="00000000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  <w:lang w:val="en-US"/>
                              </w:rPr>
                            </w:pPr>
                            <w:hyperlink r:id="rId12" w:history="1">
                              <w:r w:rsidR="006A1301" w:rsidRPr="006A130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 - Years 9 and 10 (v9.0)</w:t>
                              </w:r>
                            </w:hyperlink>
                          </w:p>
                          <w:p w14:paraId="07175251" w14:textId="77777777" w:rsidR="006A1301" w:rsidRP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04CC0D7B" w14:textId="77777777" w:rsid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2CFF376" w14:textId="77777777" w:rsid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5D167CA" w14:textId="77777777" w:rsidR="006A1301" w:rsidRPr="006A1301" w:rsidRDefault="006A1301" w:rsidP="006A130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38.2pt;margin-top:.25pt;width:142.95pt;height:711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" fillcolor="#d9e2f3 [660]" stroked="f">
                <v:fill opacity="19789f"/>
                <v:textbox inset="4mm,4mm,4mm,4mm">
                  <w:txbxContent>
                    <w:p w14:paraId="7619501D" w14:textId="195F4C78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504A81">
                        <w:rPr>
                          <w:b/>
                          <w:sz w:val="20"/>
                          <w:szCs w:val="20"/>
                        </w:rPr>
                        <w:t>15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504A81">
                        <w:rPr>
                          <w:sz w:val="20"/>
                          <w:szCs w:val="20"/>
                        </w:rPr>
                        <w:t>2</w:t>
                      </w:r>
                      <w:r w:rsidR="00FB15F9">
                        <w:rPr>
                          <w:sz w:val="20"/>
                          <w:szCs w:val="20"/>
                        </w:rPr>
                        <w:t>7</w:t>
                      </w:r>
                      <w:r w:rsidR="009D69A4" w:rsidRPr="009D69A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4A81">
                        <w:rPr>
                          <w:sz w:val="20"/>
                          <w:szCs w:val="20"/>
                        </w:rPr>
                        <w:t>March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3D5C7B31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>Students will</w:t>
                      </w:r>
                      <w:r w:rsidR="00992A2C">
                        <w:rPr>
                          <w:rFonts w:cstheme="minorHAnsi"/>
                          <w:sz w:val="17"/>
                          <w:szCs w:val="17"/>
                        </w:rPr>
                        <w:t xml:space="preserve"> learn about artificial intelligence (AI) and explore the laws around the use of AI.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7233BB8" w14:textId="3812237B" w:rsidR="006A1301" w:rsidRDefault="00000000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color w:val="222222"/>
                          <w:sz w:val="17"/>
                          <w:szCs w:val="17"/>
                        </w:rPr>
                      </w:pPr>
                      <w:hyperlink r:id="rId13" w:history="1">
                        <w:r w:rsidR="006A1301" w:rsidRPr="006A130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 - Years 7 and 8 (v8.4)</w:t>
                        </w:r>
                      </w:hyperlink>
                    </w:p>
                    <w:p w14:paraId="7B35EA98" w14:textId="6D40AC7F" w:rsidR="006A1301" w:rsidRP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Hyperlink"/>
                          <w:rFonts w:asciiTheme="minorHAnsi" w:hAnsiTheme="minorHAnsi" w:cstheme="minorHAnsi"/>
                          <w:sz w:val="17"/>
                          <w:szCs w:val="17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"https://www.australiancurriculum.edu.au/Search/?q=ACTDEK041"</w:instrTex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Pr="006A1301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t>Digital Technologies - Years 9 and 10 (v8.4)</w:t>
                      </w:r>
                    </w:p>
                    <w:p w14:paraId="3A7D30F4" w14:textId="1B5CDB5D" w:rsid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color w:val="222222"/>
                          <w:sz w:val="17"/>
                          <w:szCs w:val="17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35E6192C" w14:textId="3E551394" w:rsidR="006A1301" w:rsidRDefault="00000000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7"/>
                          <w:szCs w:val="17"/>
                          <w:lang w:val="en-US"/>
                        </w:rPr>
                      </w:pPr>
                      <w:hyperlink r:id="rId14" w:history="1">
                        <w:r w:rsidR="006A1301" w:rsidRPr="006A130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 - Years 9 and 10 (v9.0)</w:t>
                        </w:r>
                      </w:hyperlink>
                    </w:p>
                    <w:p w14:paraId="07175251" w14:textId="77777777" w:rsidR="006A1301" w:rsidRP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17"/>
                          <w:szCs w:val="17"/>
                          <w:lang w:val="en-US"/>
                        </w:rPr>
                      </w:pPr>
                    </w:p>
                    <w:p w14:paraId="04CC0D7B" w14:textId="77777777" w:rsid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32CFF376" w14:textId="77777777" w:rsid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35D167CA" w14:textId="77777777" w:rsidR="006A1301" w:rsidRPr="006A1301" w:rsidRDefault="006A1301" w:rsidP="006A130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sz w:val="17"/>
                          <w:szCs w:val="17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427FD484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380DB8A2" w:rsidR="005F2505" w:rsidRDefault="00504A81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AI Laws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Pr="00FE3F8B" w:rsidRDefault="00FB15F9" w:rsidP="00FB15F9">
      <w:pPr>
        <w:rPr>
          <w:rFonts w:cstheme="minorHAnsi"/>
          <w:sz w:val="20"/>
          <w:szCs w:val="20"/>
        </w:rPr>
      </w:pPr>
      <w:bookmarkStart w:id="2" w:name="_Hlk117173535"/>
      <w:r w:rsidRPr="00FE3F8B">
        <w:rPr>
          <w:rFonts w:cstheme="minorHAnsi"/>
          <w:sz w:val="20"/>
          <w:szCs w:val="20"/>
        </w:rPr>
        <w:t>Discuss the BTN High story as a class and record the main points of discussion. Students will then respond to the following:</w:t>
      </w:r>
    </w:p>
    <w:p w14:paraId="34BCF3EF" w14:textId="52E5EE6E" w:rsidR="00777DB5" w:rsidRPr="00FF2694" w:rsidRDefault="0043271E" w:rsidP="00C94A93">
      <w:pPr>
        <w:pStyle w:val="ListParagraph"/>
        <w:numPr>
          <w:ilvl w:val="0"/>
          <w:numId w:val="31"/>
        </w:numPr>
        <w:spacing w:after="160"/>
        <w:ind w:left="284" w:hanging="284"/>
        <w:rPr>
          <w:sz w:val="20"/>
          <w:szCs w:val="20"/>
        </w:rPr>
      </w:pPr>
      <w:r w:rsidRPr="00FE3F8B">
        <w:rPr>
          <w:rFonts w:cstheme="minorHAnsi"/>
          <w:sz w:val="20"/>
          <w:szCs w:val="20"/>
        </w:rPr>
        <w:t>W</w:t>
      </w:r>
      <w:r w:rsidR="00FB15F9" w:rsidRPr="00FE3F8B">
        <w:rPr>
          <w:rFonts w:cstheme="minorHAnsi"/>
          <w:sz w:val="20"/>
          <w:szCs w:val="20"/>
        </w:rPr>
        <w:t>ha</w:t>
      </w:r>
      <w:bookmarkEnd w:id="2"/>
      <w:r w:rsidR="00F733CF" w:rsidRPr="00FE3F8B">
        <w:rPr>
          <w:rFonts w:cstheme="minorHAnsi"/>
          <w:sz w:val="20"/>
          <w:szCs w:val="20"/>
        </w:rPr>
        <w:t>t is artificial intelligence (AI)?</w:t>
      </w:r>
    </w:p>
    <w:p w14:paraId="07C69ADC" w14:textId="77777777" w:rsidR="00FF2694" w:rsidRPr="00FF2694" w:rsidRDefault="00FF2694" w:rsidP="00FF2694">
      <w:pPr>
        <w:pStyle w:val="ListParagraph"/>
        <w:numPr>
          <w:ilvl w:val="0"/>
          <w:numId w:val="31"/>
        </w:numPr>
        <w:spacing w:after="160"/>
        <w:ind w:left="284" w:hanging="284"/>
        <w:rPr>
          <w:sz w:val="20"/>
          <w:szCs w:val="20"/>
        </w:rPr>
      </w:pPr>
      <w:r w:rsidRPr="00FF2694">
        <w:rPr>
          <w:sz w:val="20"/>
          <w:szCs w:val="20"/>
        </w:rPr>
        <w:t>What are two positive aspects of AI?</w:t>
      </w:r>
    </w:p>
    <w:p w14:paraId="692FB0BA" w14:textId="77777777" w:rsidR="00FF2694" w:rsidRDefault="00FF2694" w:rsidP="00FF2694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sz w:val="20"/>
          <w:szCs w:val="20"/>
        </w:rPr>
      </w:pPr>
      <w:r>
        <w:rPr>
          <w:sz w:val="20"/>
          <w:szCs w:val="20"/>
        </w:rPr>
        <w:t>What are two negative aspects of AI?</w:t>
      </w:r>
    </w:p>
    <w:p w14:paraId="7BD48E0E" w14:textId="46E6917D" w:rsidR="00FF2694" w:rsidRDefault="00FF2694" w:rsidP="00BF3877">
      <w:pPr>
        <w:pStyle w:val="ListParagraph"/>
        <w:numPr>
          <w:ilvl w:val="0"/>
          <w:numId w:val="31"/>
        </w:numPr>
        <w:spacing w:after="160"/>
        <w:ind w:left="284" w:hanging="284"/>
        <w:rPr>
          <w:sz w:val="20"/>
          <w:szCs w:val="20"/>
        </w:rPr>
      </w:pPr>
      <w:r w:rsidRPr="00FF2694">
        <w:rPr>
          <w:sz w:val="20"/>
          <w:szCs w:val="20"/>
        </w:rPr>
        <w:t>Which continent</w:t>
      </w:r>
      <w:r w:rsidR="00F733CF" w:rsidRPr="00FF2694">
        <w:rPr>
          <w:sz w:val="20"/>
          <w:szCs w:val="20"/>
        </w:rPr>
        <w:t xml:space="preserve"> </w:t>
      </w:r>
      <w:r w:rsidRPr="00FF2694">
        <w:rPr>
          <w:sz w:val="20"/>
          <w:szCs w:val="20"/>
        </w:rPr>
        <w:t>has</w:t>
      </w:r>
      <w:r w:rsidR="00F733CF" w:rsidRPr="00FF2694">
        <w:rPr>
          <w:sz w:val="20"/>
          <w:szCs w:val="20"/>
        </w:rPr>
        <w:t xml:space="preserve"> recently </w:t>
      </w:r>
      <w:r w:rsidRPr="00FF2694">
        <w:rPr>
          <w:sz w:val="20"/>
          <w:szCs w:val="20"/>
        </w:rPr>
        <w:t>approved the first-ever legal framework to regulate AI?</w:t>
      </w:r>
    </w:p>
    <w:p w14:paraId="237C27C1" w14:textId="4E3712E2" w:rsidR="00FF2694" w:rsidRDefault="00FF2694" w:rsidP="00A87FA4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sz w:val="20"/>
          <w:szCs w:val="20"/>
        </w:rPr>
      </w:pPr>
      <w:r>
        <w:rPr>
          <w:sz w:val="20"/>
          <w:szCs w:val="20"/>
        </w:rPr>
        <w:t>Superhuman Persuasion means…</w:t>
      </w:r>
    </w:p>
    <w:p w14:paraId="6902F5EB" w14:textId="0DEFF6AD" w:rsidR="00FF2694" w:rsidRDefault="00FF2694" w:rsidP="00A83812">
      <w:pPr>
        <w:pStyle w:val="ListParagraph"/>
        <w:numPr>
          <w:ilvl w:val="0"/>
          <w:numId w:val="37"/>
        </w:numPr>
        <w:tabs>
          <w:tab w:val="left" w:pos="284"/>
        </w:tabs>
        <w:spacing w:after="160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Ability for AI to influence human behaviour and </w:t>
      </w:r>
      <w:proofErr w:type="gramStart"/>
      <w:r>
        <w:rPr>
          <w:sz w:val="20"/>
          <w:szCs w:val="20"/>
        </w:rPr>
        <w:t>decision-making</w:t>
      </w:r>
      <w:proofErr w:type="gramEnd"/>
    </w:p>
    <w:p w14:paraId="1147D6AA" w14:textId="7A14E05B" w:rsidR="00FF2694" w:rsidRDefault="00FF2694" w:rsidP="00A83812">
      <w:pPr>
        <w:pStyle w:val="ListParagraph"/>
        <w:numPr>
          <w:ilvl w:val="0"/>
          <w:numId w:val="37"/>
        </w:numPr>
        <w:tabs>
          <w:tab w:val="left" w:pos="284"/>
        </w:tabs>
        <w:spacing w:after="160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Ability for human behaviour to influence how AI </w:t>
      </w:r>
      <w:proofErr w:type="gramStart"/>
      <w:r>
        <w:rPr>
          <w:sz w:val="20"/>
          <w:szCs w:val="20"/>
        </w:rPr>
        <w:t>works</w:t>
      </w:r>
      <w:proofErr w:type="gramEnd"/>
    </w:p>
    <w:p w14:paraId="5EA48696" w14:textId="7C5F9645" w:rsidR="00FF2694" w:rsidRDefault="00FF2694" w:rsidP="00A83812">
      <w:pPr>
        <w:pStyle w:val="ListParagraph"/>
        <w:numPr>
          <w:ilvl w:val="0"/>
          <w:numId w:val="37"/>
        </w:numPr>
        <w:tabs>
          <w:tab w:val="left" w:pos="284"/>
        </w:tabs>
        <w:spacing w:after="160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Ability for humans to persuade governments about </w:t>
      </w:r>
      <w:proofErr w:type="gramStart"/>
      <w:r>
        <w:rPr>
          <w:sz w:val="20"/>
          <w:szCs w:val="20"/>
        </w:rPr>
        <w:t>AI</w:t>
      </w:r>
      <w:proofErr w:type="gramEnd"/>
    </w:p>
    <w:p w14:paraId="5D14C50D" w14:textId="1E545A65" w:rsidR="0081761E" w:rsidRPr="0032532D" w:rsidRDefault="0081761E" w:rsidP="0032532D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284" w:hanging="284"/>
        <w:rPr>
          <w:sz w:val="20"/>
          <w:szCs w:val="20"/>
        </w:rPr>
      </w:pPr>
      <w:r>
        <w:rPr>
          <w:sz w:val="20"/>
          <w:szCs w:val="20"/>
        </w:rPr>
        <w:t>N</w:t>
      </w:r>
      <w:r w:rsidR="00FF2694">
        <w:rPr>
          <w:sz w:val="20"/>
          <w:szCs w:val="20"/>
        </w:rPr>
        <w:t xml:space="preserve">ame </w:t>
      </w:r>
      <w:r>
        <w:rPr>
          <w:sz w:val="20"/>
          <w:szCs w:val="20"/>
        </w:rPr>
        <w:t xml:space="preserve">one of </w:t>
      </w:r>
      <w:r w:rsidR="00FF2694">
        <w:rPr>
          <w:sz w:val="20"/>
          <w:szCs w:val="20"/>
        </w:rPr>
        <w:t>the</w:t>
      </w:r>
      <w:r>
        <w:rPr>
          <w:sz w:val="20"/>
          <w:szCs w:val="20"/>
        </w:rPr>
        <w:t xml:space="preserve"> things citizens of the EU will have the right to know under</w:t>
      </w:r>
      <w:r w:rsidR="00A83812">
        <w:rPr>
          <w:sz w:val="20"/>
          <w:szCs w:val="20"/>
        </w:rPr>
        <w:t xml:space="preserve"> </w:t>
      </w:r>
      <w:r>
        <w:rPr>
          <w:sz w:val="20"/>
          <w:szCs w:val="20"/>
        </w:rPr>
        <w:t>‘The AI Act’?</w:t>
      </w:r>
    </w:p>
    <w:p w14:paraId="50D2FFD6" w14:textId="77777777" w:rsidR="00A83812" w:rsidRDefault="00802371" w:rsidP="00802371">
      <w:pPr>
        <w:pStyle w:val="ListParagraph"/>
        <w:numPr>
          <w:ilvl w:val="0"/>
          <w:numId w:val="31"/>
        </w:numPr>
        <w:tabs>
          <w:tab w:val="left" w:pos="284"/>
        </w:tabs>
        <w:spacing w:after="16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Australia is backing a resolution aimed at ensuring </w:t>
      </w:r>
      <w:r w:rsidR="00A83812">
        <w:rPr>
          <w:sz w:val="20"/>
          <w:szCs w:val="20"/>
        </w:rPr>
        <w:t xml:space="preserve">AI </w:t>
      </w:r>
      <w:r w:rsidRPr="00A83812">
        <w:rPr>
          <w:sz w:val="20"/>
          <w:szCs w:val="20"/>
        </w:rPr>
        <w:t xml:space="preserve">technology is safe and </w:t>
      </w:r>
      <w:r w:rsidR="00A83812">
        <w:rPr>
          <w:sz w:val="20"/>
          <w:szCs w:val="20"/>
        </w:rPr>
        <w:t xml:space="preserve">  </w:t>
      </w:r>
    </w:p>
    <w:p w14:paraId="3C6A419A" w14:textId="1692374E" w:rsidR="00802371" w:rsidRDefault="00A83812" w:rsidP="00802371">
      <w:pPr>
        <w:pStyle w:val="ListParagraph"/>
        <w:tabs>
          <w:tab w:val="left" w:pos="284"/>
        </w:tabs>
        <w:spacing w:after="16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02371" w:rsidRPr="00A83812">
        <w:rPr>
          <w:sz w:val="20"/>
          <w:szCs w:val="20"/>
        </w:rPr>
        <w:t>trustworthy. Which country is leading the</w:t>
      </w:r>
      <w:r>
        <w:rPr>
          <w:sz w:val="20"/>
          <w:szCs w:val="20"/>
        </w:rPr>
        <w:t xml:space="preserve"> </w:t>
      </w:r>
      <w:r w:rsidR="00802371">
        <w:rPr>
          <w:sz w:val="20"/>
          <w:szCs w:val="20"/>
        </w:rPr>
        <w:t>resolution?</w:t>
      </w:r>
    </w:p>
    <w:p w14:paraId="53639739" w14:textId="77777777" w:rsidR="00802371" w:rsidRDefault="00802371" w:rsidP="00802371">
      <w:pPr>
        <w:pStyle w:val="ListParagraph"/>
        <w:numPr>
          <w:ilvl w:val="0"/>
          <w:numId w:val="35"/>
        </w:numPr>
        <w:tabs>
          <w:tab w:val="left" w:pos="567"/>
        </w:tabs>
        <w:spacing w:after="160"/>
        <w:ind w:left="567" w:hanging="283"/>
        <w:rPr>
          <w:sz w:val="20"/>
          <w:szCs w:val="20"/>
        </w:rPr>
      </w:pPr>
      <w:r>
        <w:rPr>
          <w:sz w:val="20"/>
          <w:szCs w:val="20"/>
        </w:rPr>
        <w:t>Germany</w:t>
      </w:r>
    </w:p>
    <w:p w14:paraId="2EAD3D3A" w14:textId="77777777" w:rsidR="00802371" w:rsidRDefault="00802371" w:rsidP="00802371">
      <w:pPr>
        <w:pStyle w:val="ListParagraph"/>
        <w:numPr>
          <w:ilvl w:val="0"/>
          <w:numId w:val="35"/>
        </w:numPr>
        <w:tabs>
          <w:tab w:val="left" w:pos="567"/>
        </w:tabs>
        <w:spacing w:after="160"/>
        <w:ind w:left="567" w:hanging="283"/>
        <w:rPr>
          <w:sz w:val="20"/>
          <w:szCs w:val="20"/>
        </w:rPr>
      </w:pPr>
      <w:r>
        <w:rPr>
          <w:sz w:val="20"/>
          <w:szCs w:val="20"/>
        </w:rPr>
        <w:t>The United States</w:t>
      </w:r>
    </w:p>
    <w:p w14:paraId="40EEB90F" w14:textId="430D83EA" w:rsidR="00882397" w:rsidRPr="0081761E" w:rsidRDefault="00802371" w:rsidP="002440CD">
      <w:pPr>
        <w:pStyle w:val="ListParagraph"/>
        <w:numPr>
          <w:ilvl w:val="0"/>
          <w:numId w:val="35"/>
        </w:numPr>
        <w:tabs>
          <w:tab w:val="left" w:pos="567"/>
        </w:tabs>
        <w:spacing w:after="160"/>
        <w:ind w:left="567" w:hanging="283"/>
        <w:rPr>
          <w:sz w:val="20"/>
          <w:szCs w:val="20"/>
        </w:rPr>
      </w:pPr>
      <w:r w:rsidRPr="0081761E">
        <w:rPr>
          <w:sz w:val="20"/>
          <w:szCs w:val="20"/>
        </w:rPr>
        <w:t>New Zealand</w:t>
      </w: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4638CE4" w14:textId="336AA0CD" w:rsidR="00103E45" w:rsidRDefault="00103E45" w:rsidP="00103E4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DE7B14">
        <w:rPr>
          <w:sz w:val="20"/>
          <w:szCs w:val="20"/>
        </w:rPr>
        <w:t xml:space="preserve">As a class, brainstorm which jobs are </w:t>
      </w:r>
      <w:r w:rsidR="000B5928">
        <w:rPr>
          <w:sz w:val="20"/>
          <w:szCs w:val="20"/>
        </w:rPr>
        <w:t xml:space="preserve">could </w:t>
      </w:r>
      <w:r w:rsidRPr="00DE7B14">
        <w:rPr>
          <w:sz w:val="20"/>
          <w:szCs w:val="20"/>
        </w:rPr>
        <w:t xml:space="preserve">be taken over by AI and what the advantages and disadvantages would be. </w:t>
      </w:r>
    </w:p>
    <w:p w14:paraId="649EE7BE" w14:textId="438C5633" w:rsidR="00300BF2" w:rsidRDefault="0043271E" w:rsidP="004C038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FE3F8B">
        <w:rPr>
          <w:sz w:val="20"/>
          <w:szCs w:val="20"/>
        </w:rPr>
        <w:t xml:space="preserve">Write a 1500-word essay about the impact AI will have on jobs in the future. </w:t>
      </w:r>
      <w:r w:rsidR="00C94A93" w:rsidRPr="00FE3F8B">
        <w:rPr>
          <w:sz w:val="20"/>
          <w:szCs w:val="20"/>
        </w:rPr>
        <w:t xml:space="preserve">Include the advantages and disadvantages of AI. </w:t>
      </w:r>
    </w:p>
    <w:p w14:paraId="1E9DEEB5" w14:textId="447E6608" w:rsidR="00103E45" w:rsidRPr="00103E45" w:rsidRDefault="00103E45" w:rsidP="00C4427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rPr>
          <w:sz w:val="20"/>
          <w:szCs w:val="20"/>
        </w:rPr>
      </w:pPr>
      <w:r w:rsidRPr="00103E45">
        <w:rPr>
          <w:sz w:val="20"/>
          <w:szCs w:val="20"/>
        </w:rPr>
        <w:t>Research the history of AI and record your findings on a timeline or as a slideshow presentation.</w:t>
      </w:r>
    </w:p>
    <w:p w14:paraId="59C9882F" w14:textId="77777777" w:rsidR="004C038B" w:rsidRDefault="00DE3B1E" w:rsidP="004C038B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sz w:val="20"/>
          <w:szCs w:val="20"/>
        </w:rPr>
      </w:pPr>
      <w:r w:rsidRPr="00FE3F8B">
        <w:rPr>
          <w:sz w:val="20"/>
          <w:szCs w:val="20"/>
        </w:rPr>
        <w:t xml:space="preserve">Design an AI Robot: Students will work in pairs or in small groups to </w:t>
      </w:r>
      <w:r w:rsidR="004C038B">
        <w:rPr>
          <w:sz w:val="20"/>
          <w:szCs w:val="20"/>
        </w:rPr>
        <w:t xml:space="preserve"> </w:t>
      </w:r>
    </w:p>
    <w:p w14:paraId="42A0C546" w14:textId="77777777" w:rsidR="004C038B" w:rsidRDefault="004C038B" w:rsidP="004C038B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E3B1E" w:rsidRPr="00FE3F8B">
        <w:rPr>
          <w:sz w:val="20"/>
          <w:szCs w:val="20"/>
        </w:rPr>
        <w:t>brainstorm ideas</w:t>
      </w:r>
      <w:r w:rsidR="00DC75C9" w:rsidRPr="00FE3F8B">
        <w:rPr>
          <w:sz w:val="20"/>
          <w:szCs w:val="20"/>
        </w:rPr>
        <w:t xml:space="preserve"> for designing a robot that uses AI. In the design, i</w:t>
      </w:r>
      <w:r w:rsidR="00DE3B1E" w:rsidRPr="00FE3F8B">
        <w:rPr>
          <w:sz w:val="20"/>
          <w:szCs w:val="20"/>
        </w:rPr>
        <w:t xml:space="preserve">nclude a </w:t>
      </w:r>
      <w:r>
        <w:rPr>
          <w:sz w:val="20"/>
          <w:szCs w:val="20"/>
        </w:rPr>
        <w:t xml:space="preserve"> </w:t>
      </w:r>
    </w:p>
    <w:p w14:paraId="19AE7A0E" w14:textId="1F9DEA39" w:rsidR="00BB231B" w:rsidRPr="004B6753" w:rsidRDefault="00DE3B1E" w:rsidP="004B6753">
      <w:pPr>
        <w:tabs>
          <w:tab w:val="left" w:pos="284"/>
        </w:tabs>
        <w:autoSpaceDE w:val="0"/>
        <w:autoSpaceDN w:val="0"/>
        <w:adjustRightInd w:val="0"/>
        <w:spacing w:after="0"/>
        <w:ind w:left="284"/>
        <w:rPr>
          <w:sz w:val="20"/>
          <w:szCs w:val="20"/>
        </w:rPr>
      </w:pPr>
      <w:r w:rsidRPr="004B6753">
        <w:rPr>
          <w:sz w:val="20"/>
          <w:szCs w:val="20"/>
        </w:rPr>
        <w:t>detailed diagram of each component and a description of</w:t>
      </w:r>
      <w:r w:rsidR="004B6753" w:rsidRPr="004B6753">
        <w:rPr>
          <w:sz w:val="20"/>
          <w:szCs w:val="20"/>
        </w:rPr>
        <w:t xml:space="preserve"> </w:t>
      </w:r>
      <w:r w:rsidRPr="004B6753">
        <w:rPr>
          <w:sz w:val="20"/>
          <w:szCs w:val="20"/>
        </w:rPr>
        <w:t>how it works. Once finished, students are to present their designs</w:t>
      </w:r>
      <w:r w:rsidR="004B6753" w:rsidRPr="004B6753">
        <w:rPr>
          <w:sz w:val="20"/>
          <w:szCs w:val="20"/>
        </w:rPr>
        <w:t xml:space="preserve"> </w:t>
      </w:r>
      <w:r w:rsidRPr="004B6753">
        <w:rPr>
          <w:sz w:val="20"/>
          <w:szCs w:val="20"/>
        </w:rPr>
        <w:t>to the class. When brainstorming, they must think about:</w:t>
      </w:r>
    </w:p>
    <w:p w14:paraId="7DA93BD9" w14:textId="274B11E0" w:rsidR="00DE3B1E" w:rsidRPr="00FE3F8B" w:rsidRDefault="00DE3B1E" w:rsidP="00C808B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i/>
          <w:iCs/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>What kind of AI robot would you build?</w:t>
      </w:r>
    </w:p>
    <w:p w14:paraId="6CB999F1" w14:textId="5FB46CF6" w:rsidR="00DE3B1E" w:rsidRPr="00FE3F8B" w:rsidRDefault="00DE3B1E" w:rsidP="00C808B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i/>
          <w:iCs/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>What are some of its functions?</w:t>
      </w:r>
    </w:p>
    <w:p w14:paraId="1AAEFF89" w14:textId="27C4FB60" w:rsidR="00DE3B1E" w:rsidRPr="00FE3F8B" w:rsidRDefault="00DE3B1E" w:rsidP="00C808B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i/>
          <w:iCs/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>What problem/challenge</w:t>
      </w:r>
      <w:r w:rsidR="00202B57" w:rsidRPr="00FE3F8B">
        <w:rPr>
          <w:i/>
          <w:iCs/>
          <w:sz w:val="20"/>
          <w:szCs w:val="20"/>
        </w:rPr>
        <w:t>s</w:t>
      </w:r>
      <w:r w:rsidRPr="00FE3F8B">
        <w:rPr>
          <w:i/>
          <w:iCs/>
          <w:sz w:val="20"/>
          <w:szCs w:val="20"/>
        </w:rPr>
        <w:t xml:space="preserve"> does the robot solve?</w:t>
      </w:r>
    </w:p>
    <w:p w14:paraId="0AF94985" w14:textId="4ADC9AC6" w:rsidR="00DE3B1E" w:rsidRPr="00FE3F8B" w:rsidRDefault="00DE3B1E" w:rsidP="00C808B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i/>
          <w:iCs/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>How does your robot use artificial intelligence?</w:t>
      </w:r>
    </w:p>
    <w:p w14:paraId="18C63359" w14:textId="0C2A85C9" w:rsidR="00DE3B1E" w:rsidRPr="00FE3F8B" w:rsidRDefault="00DE3B1E" w:rsidP="00C808B2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i/>
          <w:iCs/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>How will it be controlled?</w:t>
      </w:r>
    </w:p>
    <w:p w14:paraId="2BDB58D1" w14:textId="401D1BDF" w:rsidR="00103E45" w:rsidRPr="00DE7B14" w:rsidRDefault="00DE3B1E" w:rsidP="00103E45">
      <w:pPr>
        <w:pStyle w:val="ListParagraph"/>
        <w:tabs>
          <w:tab w:val="left" w:pos="993"/>
        </w:tabs>
        <w:autoSpaceDE w:val="0"/>
        <w:autoSpaceDN w:val="0"/>
        <w:adjustRightInd w:val="0"/>
        <w:spacing w:after="0"/>
        <w:ind w:left="284"/>
        <w:rPr>
          <w:sz w:val="20"/>
          <w:szCs w:val="20"/>
        </w:rPr>
      </w:pPr>
      <w:r w:rsidRPr="00FE3F8B">
        <w:rPr>
          <w:i/>
          <w:iCs/>
          <w:sz w:val="20"/>
          <w:szCs w:val="20"/>
        </w:rPr>
        <w:t>-</w:t>
      </w:r>
      <w:r w:rsidR="002639ED" w:rsidRPr="00FE3F8B">
        <w:rPr>
          <w:i/>
          <w:iCs/>
          <w:sz w:val="20"/>
          <w:szCs w:val="20"/>
        </w:rPr>
        <w:t xml:space="preserve"> </w:t>
      </w:r>
      <w:r w:rsidRPr="00FE3F8B">
        <w:rPr>
          <w:i/>
          <w:iCs/>
          <w:sz w:val="20"/>
          <w:szCs w:val="20"/>
        </w:rPr>
        <w:t xml:space="preserve">How </w:t>
      </w:r>
      <w:r w:rsidR="004C038B">
        <w:rPr>
          <w:i/>
          <w:iCs/>
          <w:sz w:val="20"/>
          <w:szCs w:val="20"/>
        </w:rPr>
        <w:t>does</w:t>
      </w:r>
      <w:r w:rsidRPr="00FE3F8B">
        <w:rPr>
          <w:i/>
          <w:iCs/>
          <w:sz w:val="20"/>
          <w:szCs w:val="20"/>
        </w:rPr>
        <w:t xml:space="preserve"> it move, and detect the environment around it?</w:t>
      </w:r>
    </w:p>
    <w:sectPr w:rsidR="00103E45" w:rsidRPr="00DE7B14" w:rsidSect="00737FDF">
      <w:footerReference w:type="even" r:id="rId16"/>
      <w:footerReference w:type="default" r:id="rId17"/>
      <w:footerReference w:type="first" r:id="rId18"/>
      <w:pgSz w:w="11906" w:h="16838" w:code="9"/>
      <w:pgMar w:top="1134" w:right="1134" w:bottom="851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F2FC" w14:textId="77777777" w:rsidR="00737FDF" w:rsidRDefault="00737FDF" w:rsidP="008B0B7A">
      <w:pPr>
        <w:spacing w:after="0" w:line="240" w:lineRule="auto"/>
      </w:pPr>
      <w:r>
        <w:separator/>
      </w:r>
    </w:p>
  </w:endnote>
  <w:endnote w:type="continuationSeparator" w:id="0">
    <w:p w14:paraId="0657193C" w14:textId="77777777" w:rsidR="00737FDF" w:rsidRDefault="00737FDF" w:rsidP="008B0B7A">
      <w:pPr>
        <w:spacing w:after="0" w:line="240" w:lineRule="auto"/>
      </w:pPr>
      <w:r>
        <w:continuationSeparator/>
      </w:r>
    </w:p>
  </w:endnote>
  <w:endnote w:type="continuationNotice" w:id="1">
    <w:p w14:paraId="1BC53E32" w14:textId="77777777" w:rsidR="00737FDF" w:rsidRDefault="00737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A5EF" w14:textId="77777777" w:rsidR="00737FDF" w:rsidRDefault="00737FDF" w:rsidP="008B0B7A">
      <w:pPr>
        <w:spacing w:after="0" w:line="240" w:lineRule="auto"/>
      </w:pPr>
      <w:r>
        <w:separator/>
      </w:r>
    </w:p>
  </w:footnote>
  <w:footnote w:type="continuationSeparator" w:id="0">
    <w:p w14:paraId="73F87849" w14:textId="77777777" w:rsidR="00737FDF" w:rsidRDefault="00737FDF" w:rsidP="008B0B7A">
      <w:pPr>
        <w:spacing w:after="0" w:line="240" w:lineRule="auto"/>
      </w:pPr>
      <w:r>
        <w:continuationSeparator/>
      </w:r>
    </w:p>
  </w:footnote>
  <w:footnote w:type="continuationNotice" w:id="1">
    <w:p w14:paraId="050C8B45" w14:textId="77777777" w:rsidR="00737FDF" w:rsidRDefault="00737F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106D"/>
    <w:multiLevelType w:val="hybridMultilevel"/>
    <w:tmpl w:val="6D8AA15E"/>
    <w:lvl w:ilvl="0" w:tplc="F54CE9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6C16"/>
    <w:multiLevelType w:val="hybridMultilevel"/>
    <w:tmpl w:val="52AE3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DA9C4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D11CE"/>
    <w:multiLevelType w:val="hybridMultilevel"/>
    <w:tmpl w:val="3A287CC4"/>
    <w:lvl w:ilvl="0" w:tplc="421EF05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9A0"/>
    <w:multiLevelType w:val="hybridMultilevel"/>
    <w:tmpl w:val="39585A28"/>
    <w:lvl w:ilvl="0" w:tplc="D668DBD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0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2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3"/>
  </w:num>
  <w:num w:numId="14" w16cid:durableId="256645597">
    <w:abstractNumId w:val="3"/>
  </w:num>
  <w:num w:numId="15" w16cid:durableId="2102989173">
    <w:abstractNumId w:val="35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4"/>
  </w:num>
  <w:num w:numId="19" w16cid:durableId="1902014352">
    <w:abstractNumId w:val="20"/>
  </w:num>
  <w:num w:numId="20" w16cid:durableId="1800874080">
    <w:abstractNumId w:val="31"/>
  </w:num>
  <w:num w:numId="21" w16cid:durableId="270209993">
    <w:abstractNumId w:val="19"/>
  </w:num>
  <w:num w:numId="22" w16cid:durableId="1975325584">
    <w:abstractNumId w:val="10"/>
  </w:num>
  <w:num w:numId="23" w16cid:durableId="90125521">
    <w:abstractNumId w:val="34"/>
  </w:num>
  <w:num w:numId="24" w16cid:durableId="1440300662">
    <w:abstractNumId w:val="33"/>
  </w:num>
  <w:num w:numId="25" w16cid:durableId="763959295">
    <w:abstractNumId w:val="25"/>
  </w:num>
  <w:num w:numId="26" w16cid:durableId="41172342">
    <w:abstractNumId w:val="12"/>
  </w:num>
  <w:num w:numId="27" w16cid:durableId="71203809">
    <w:abstractNumId w:val="14"/>
  </w:num>
  <w:num w:numId="28" w16cid:durableId="1703943516">
    <w:abstractNumId w:val="36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3"/>
  </w:num>
  <w:num w:numId="32" w16cid:durableId="1378890179">
    <w:abstractNumId w:val="11"/>
  </w:num>
  <w:num w:numId="33" w16cid:durableId="1210997067">
    <w:abstractNumId w:val="17"/>
  </w:num>
  <w:num w:numId="34" w16cid:durableId="1062482243">
    <w:abstractNumId w:val="18"/>
  </w:num>
  <w:num w:numId="35" w16cid:durableId="2016220528">
    <w:abstractNumId w:val="15"/>
  </w:num>
  <w:num w:numId="36" w16cid:durableId="347947138">
    <w:abstractNumId w:val="2"/>
  </w:num>
  <w:num w:numId="37" w16cid:durableId="131105358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928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5C4B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E45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AF5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6EBE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B57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9ED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695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32D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ADE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595B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71E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6753"/>
    <w:rsid w:val="004B74AD"/>
    <w:rsid w:val="004B75AF"/>
    <w:rsid w:val="004B7771"/>
    <w:rsid w:val="004B7C01"/>
    <w:rsid w:val="004B7CFF"/>
    <w:rsid w:val="004B7EC3"/>
    <w:rsid w:val="004C038B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A81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606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301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2E07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37FDF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371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1761E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7CB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54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397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0C72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2C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812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87FA4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31B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5A0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8B2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A93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5C9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3B1E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B14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DBC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3CF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3F8B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94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6A1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6A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TDIP027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f-10-curriculum.html/learning-areas/design-and-technologies/year-9_year-10/content-description?subject-identifier=TECTDEY910&amp;content-description-code=AC9TDE10K02&amp;detailed-content-descriptions=0&amp;hide-ccp=0&amp;hide-gc=0&amp;side-by-side=1&amp;strands-start-index=0&amp;subjects-start-index=0&amp;view=quic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TDIP027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f-10-curriculum.html/learning-areas/design-and-technologies/year-9_year-10/content-description?subject-identifier=TECTDEY910&amp;content-description-code=AC9TDE10K02&amp;detailed-content-descriptions=0&amp;hide-ccp=0&amp;hide-gc=0&amp;side-by-side=1&amp;strands-start-index=0&amp;subjects-start-index=0&amp;view=qu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1783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37</cp:revision>
  <cp:lastPrinted>2019-09-25T06:31:00Z</cp:lastPrinted>
  <dcterms:created xsi:type="dcterms:W3CDTF">2024-02-09T00:00:00Z</dcterms:created>
  <dcterms:modified xsi:type="dcterms:W3CDTF">2024-03-27T01:49:00Z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