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192"/>
        <w:gridCol w:w="2731"/>
      </w:tblGrid>
      <w:tr w:rsidR="7719A383" w14:paraId="432C9B11" w14:textId="77777777" w:rsidTr="00155DA1">
        <w:trPr>
          <w:trHeight w:val="1392"/>
        </w:trPr>
        <w:tc>
          <w:tcPr>
            <w:tcW w:w="7192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4EAF3764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1" w:type="dxa"/>
            <w:vMerge w:val="restart"/>
          </w:tcPr>
          <w:tbl>
            <w:tblPr>
              <w:tblStyle w:val="TableGrid"/>
              <w:tblW w:w="2061" w:type="dxa"/>
              <w:tblLayout w:type="fixed"/>
              <w:tblLook w:val="06A0" w:firstRow="1" w:lastRow="0" w:firstColumn="1" w:lastColumn="0" w:noHBand="1" w:noVBand="1"/>
            </w:tblPr>
            <w:tblGrid>
              <w:gridCol w:w="2061"/>
            </w:tblGrid>
            <w:tr w:rsidR="43DDDBE7" w14:paraId="3F7D344B" w14:textId="77777777" w:rsidTr="00D84AF8">
              <w:trPr>
                <w:trHeight w:val="12894"/>
              </w:trPr>
              <w:tc>
                <w:tcPr>
                  <w:tcW w:w="2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1" w:themeFillTint="33"/>
                </w:tcPr>
                <w:p w14:paraId="102FA672" w14:textId="1C5DD6C3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DA1DF8">
                    <w:rPr>
                      <w:rFonts w:cs="Calibri"/>
                      <w:b/>
                      <w:bCs/>
                      <w:sz w:val="20"/>
                      <w:szCs w:val="20"/>
                    </w:rPr>
                    <w:t>38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A1DF8">
                    <w:rPr>
                      <w:rFonts w:cs="Calibri"/>
                      <w:sz w:val="20"/>
                      <w:szCs w:val="20"/>
                    </w:rPr>
                    <w:t>31</w:t>
                  </w:r>
                  <w:r w:rsidR="00DA1DF8" w:rsidRPr="00DA1DF8">
                    <w:rPr>
                      <w:rFonts w:cs="Calibri"/>
                      <w:sz w:val="20"/>
                      <w:szCs w:val="20"/>
                      <w:vertAlign w:val="superscript"/>
                    </w:rPr>
                    <w:t>st</w:t>
                  </w:r>
                  <w:r w:rsidR="00DA1DF8">
                    <w:rPr>
                      <w:rFonts w:cs="Calibri"/>
                      <w:sz w:val="20"/>
                      <w:szCs w:val="20"/>
                    </w:rPr>
                    <w:t xml:space="preserve"> of July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1F641E9F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</w:p>
                <w:p w14:paraId="4E20B56C" w14:textId="6C5FECBF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17"/>
                      <w:szCs w:val="17"/>
                    </w:rPr>
                    <w:t>Students wil</w:t>
                  </w:r>
                  <w:r w:rsidR="00786AD4">
                    <w:rPr>
                      <w:rFonts w:cs="Calibri"/>
                      <w:sz w:val="17"/>
                      <w:szCs w:val="17"/>
                    </w:rPr>
                    <w:t>l</w:t>
                  </w:r>
                  <w:r w:rsidR="0099105E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6D078D">
                    <w:rPr>
                      <w:rFonts w:cs="Calibri"/>
                      <w:sz w:val="17"/>
                      <w:szCs w:val="17"/>
                    </w:rPr>
                    <w:t>explore</w:t>
                  </w:r>
                  <w:r w:rsidR="0099105E">
                    <w:rPr>
                      <w:rFonts w:cs="Calibri"/>
                      <w:sz w:val="17"/>
                      <w:szCs w:val="17"/>
                    </w:rPr>
                    <w:t xml:space="preserve"> the dangers of energy </w:t>
                  </w:r>
                  <w:r w:rsidR="00803254">
                    <w:rPr>
                      <w:rFonts w:cs="Calibri"/>
                      <w:sz w:val="17"/>
                      <w:szCs w:val="17"/>
                    </w:rPr>
                    <w:t>drinks and</w:t>
                  </w:r>
                  <w:r w:rsidR="006D078D">
                    <w:rPr>
                      <w:rFonts w:cs="Calibri"/>
                      <w:sz w:val="17"/>
                      <w:szCs w:val="17"/>
                    </w:rPr>
                    <w:t xml:space="preserve"> </w:t>
                  </w:r>
                  <w:r w:rsidR="00133DA6">
                    <w:rPr>
                      <w:rFonts w:cs="Calibri"/>
                      <w:sz w:val="17"/>
                      <w:szCs w:val="17"/>
                    </w:rPr>
                    <w:t xml:space="preserve">develop an argument for or against </w:t>
                  </w:r>
                  <w:r w:rsidR="0033572A">
                    <w:rPr>
                      <w:rFonts w:cs="Calibri"/>
                      <w:sz w:val="17"/>
                      <w:szCs w:val="17"/>
                    </w:rPr>
                    <w:t>these drinks being banned in Australia for under 18s.</w:t>
                  </w:r>
                </w:p>
                <w:p w14:paraId="3C68D037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001FCA5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</w:p>
                <w:p w14:paraId="7C173C57" w14:textId="58FAE568" w:rsidR="7D3DBE97" w:rsidRPr="00880C46" w:rsidRDefault="00880C46" w:rsidP="36688648">
                  <w:pPr>
                    <w:spacing w:line="240" w:lineRule="auto"/>
                    <w:contextualSpacing/>
                    <w:rPr>
                      <w:rStyle w:val="Hyperlink"/>
                      <w:sz w:val="17"/>
                      <w:szCs w:val="17"/>
                    </w:rPr>
                  </w:pP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begin"/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instrText>HYPERLINK "https://www.australiancurriculum.edu.au/Search/?q=ACPPS092"</w:instrText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</w: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separate"/>
                  </w:r>
                  <w:r w:rsidR="7D3DBE97" w:rsidRPr="00880C46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 xml:space="preserve">Health and PE – </w:t>
                  </w:r>
                  <w:r w:rsidR="004245AF" w:rsidRPr="00880C46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>Years 9 and 10 (v8.4)</w:t>
                  </w:r>
                </w:p>
                <w:p w14:paraId="1EC0B61E" w14:textId="77777777" w:rsidR="43DDDBE7" w:rsidRDefault="00880C46" w:rsidP="00DA1DF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fldChar w:fldCharType="end"/>
                  </w:r>
                </w:p>
                <w:p w14:paraId="2E319291" w14:textId="5C729EDE" w:rsidR="00880C46" w:rsidRDefault="00D84AF8" w:rsidP="005202ED">
                  <w:pPr>
                    <w:spacing w:line="240" w:lineRule="auto"/>
                    <w:contextualSpacing/>
                  </w:pPr>
                  <w:hyperlink r:id="rId12" w:history="1">
                    <w:r w:rsidR="00880C46" w:rsidRPr="00880C4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</w:t>
                    </w:r>
                    <w:r w:rsidR="00880C4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00155DA1">
        <w:trPr>
          <w:trHeight w:val="296"/>
        </w:trPr>
        <w:tc>
          <w:tcPr>
            <w:tcW w:w="7192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73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00155DA1">
        <w:trPr>
          <w:trHeight w:val="296"/>
        </w:trPr>
        <w:tc>
          <w:tcPr>
            <w:tcW w:w="7192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73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00155DA1">
        <w:trPr>
          <w:trHeight w:val="296"/>
        </w:trPr>
        <w:tc>
          <w:tcPr>
            <w:tcW w:w="7192" w:type="dxa"/>
          </w:tcPr>
          <w:p w14:paraId="0F97F8FA" w14:textId="77777777" w:rsidR="00155DA1" w:rsidRDefault="00EB21A2" w:rsidP="00155DA1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Energy Drinks</w:t>
            </w:r>
          </w:p>
          <w:p w14:paraId="0102D36B" w14:textId="56F5F926" w:rsidR="00155DA1" w:rsidRPr="00155DA1" w:rsidRDefault="00155DA1" w:rsidP="00155DA1"/>
        </w:tc>
        <w:tc>
          <w:tcPr>
            <w:tcW w:w="273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00155DA1">
        <w:trPr>
          <w:trHeight w:val="296"/>
        </w:trPr>
        <w:tc>
          <w:tcPr>
            <w:tcW w:w="7192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73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00155DA1">
        <w:trPr>
          <w:trHeight w:val="296"/>
        </w:trPr>
        <w:tc>
          <w:tcPr>
            <w:tcW w:w="7192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11FA03A9" w14:textId="46274A56" w:rsidR="00EB21A2" w:rsidRPr="00D73F7A" w:rsidRDefault="00FC0D21" w:rsidP="00C110BC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Have you ever </w:t>
            </w:r>
            <w:r w:rsidR="00404493">
              <w:rPr>
                <w:rFonts w:cstheme="minorBidi"/>
              </w:rPr>
              <w:t xml:space="preserve">tried </w:t>
            </w:r>
            <w:r>
              <w:rPr>
                <w:rFonts w:cstheme="minorBidi"/>
              </w:rPr>
              <w:t xml:space="preserve">an energy drink before? If so, what made you want to try it. </w:t>
            </w:r>
            <w:r w:rsidR="00C96662">
              <w:rPr>
                <w:rFonts w:cstheme="minorBidi"/>
              </w:rPr>
              <w:t xml:space="preserve">Explain your answer. </w:t>
            </w:r>
          </w:p>
          <w:p w14:paraId="2541F135" w14:textId="3944F2AA" w:rsidR="00D73F7A" w:rsidRDefault="00FC0D21" w:rsidP="00C110BC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</w:t>
            </w:r>
            <w:r w:rsidR="00C110BC">
              <w:rPr>
                <w:rFonts w:cstheme="minorBidi"/>
              </w:rPr>
              <w:t xml:space="preserve">hat </w:t>
            </w:r>
            <w:r>
              <w:rPr>
                <w:rFonts w:cstheme="minorBidi"/>
              </w:rPr>
              <w:t xml:space="preserve">do you think </w:t>
            </w:r>
            <w:r w:rsidR="0099105E">
              <w:rPr>
                <w:rFonts w:cstheme="minorBidi"/>
              </w:rPr>
              <w:t>makes energy drinks appealing to teenagers?</w:t>
            </w:r>
          </w:p>
          <w:p w14:paraId="44660E0B" w14:textId="30606AE4" w:rsidR="002B6DD3" w:rsidRDefault="002B6DD3" w:rsidP="00C110BC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How do energy drinks affect our health?</w:t>
            </w:r>
          </w:p>
          <w:p w14:paraId="3C5758D5" w14:textId="77777777" w:rsidR="00922297" w:rsidRDefault="00E80713" w:rsidP="00771D1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Why is caffeine not recommended for young people</w:t>
            </w:r>
            <w:r w:rsidR="00922297">
              <w:rPr>
                <w:rFonts w:cstheme="minorBidi"/>
              </w:rPr>
              <w:t>?</w:t>
            </w:r>
          </w:p>
          <w:p w14:paraId="3A960984" w14:textId="77433048" w:rsidR="00771D19" w:rsidRDefault="00922297" w:rsidP="00771D19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</w:t>
            </w:r>
            <w:r w:rsidR="00D52416">
              <w:rPr>
                <w:rFonts w:cstheme="minorBidi"/>
              </w:rPr>
              <w:t>hat are some of</w:t>
            </w:r>
            <w:r w:rsidR="00771D19"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 xml:space="preserve">the </w:t>
            </w:r>
            <w:r w:rsidR="00771D19">
              <w:rPr>
                <w:rFonts w:cstheme="minorBidi"/>
              </w:rPr>
              <w:t>side effects</w:t>
            </w:r>
            <w:r>
              <w:rPr>
                <w:rFonts w:cstheme="minorBidi"/>
              </w:rPr>
              <w:t xml:space="preserve"> of caffeine</w:t>
            </w:r>
            <w:r w:rsidR="00E57A7D">
              <w:rPr>
                <w:rFonts w:cstheme="minorBidi"/>
              </w:rPr>
              <w:t>?</w:t>
            </w:r>
          </w:p>
          <w:p w14:paraId="0F433C2E" w14:textId="4791A8C0" w:rsidR="005202ED" w:rsidRPr="00771D19" w:rsidRDefault="00480000" w:rsidP="000007A5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771D19">
              <w:rPr>
                <w:rFonts w:cstheme="minorBidi"/>
              </w:rPr>
              <w:t>Do you think energy drinks should be banned for under 18s in Australia? Give reasons for your answer.</w:t>
            </w:r>
          </w:p>
        </w:tc>
        <w:tc>
          <w:tcPr>
            <w:tcW w:w="273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00155DA1">
        <w:trPr>
          <w:trHeight w:val="296"/>
        </w:trPr>
        <w:tc>
          <w:tcPr>
            <w:tcW w:w="7192" w:type="dxa"/>
          </w:tcPr>
          <w:p w14:paraId="347608F4" w14:textId="7A3A5778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73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00155DA1">
        <w:trPr>
          <w:trHeight w:val="296"/>
        </w:trPr>
        <w:tc>
          <w:tcPr>
            <w:tcW w:w="7192" w:type="dxa"/>
          </w:tcPr>
          <w:p w14:paraId="069BEE04" w14:textId="3D2F85AC" w:rsidR="00D84AF8" w:rsidRPr="003A3305" w:rsidRDefault="00850975" w:rsidP="00EA253A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</w:pPr>
            <w:r w:rsidRPr="00D84AF8">
              <w:rPr>
                <w:rFonts w:cstheme="minorBidi"/>
              </w:rPr>
              <w:t xml:space="preserve">Research the effects of </w:t>
            </w:r>
            <w:r w:rsidR="002D2DC0" w:rsidRPr="00D84AF8">
              <w:rPr>
                <w:rFonts w:cstheme="minorBidi"/>
              </w:rPr>
              <w:t>caffeine</w:t>
            </w:r>
            <w:r w:rsidRPr="00D84AF8">
              <w:rPr>
                <w:rFonts w:cstheme="minorBidi"/>
              </w:rPr>
              <w:t xml:space="preserve"> on the human body. </w:t>
            </w:r>
            <w:r w:rsidR="00AE3AC1" w:rsidRPr="00D84AF8">
              <w:rPr>
                <w:rFonts w:cstheme="minorBidi"/>
              </w:rPr>
              <w:t xml:space="preserve">Create a public awareness campaign educating young people about the health problems associated with large amounts of caffeine consumption. </w:t>
            </w:r>
            <w:r w:rsidR="00AB1BD8" w:rsidRPr="00D84AF8">
              <w:rPr>
                <w:rFonts w:cstheme="minorBidi"/>
              </w:rPr>
              <w:t xml:space="preserve">Present the campaign in </w:t>
            </w:r>
            <w:r w:rsidR="00216090" w:rsidRPr="00D84AF8">
              <w:rPr>
                <w:rFonts w:cstheme="minorBidi"/>
              </w:rPr>
              <w:t>a way that’s creative and interactive</w:t>
            </w:r>
            <w:r w:rsidR="005444A8" w:rsidRPr="00D84AF8">
              <w:rPr>
                <w:rFonts w:cstheme="minorBidi"/>
              </w:rPr>
              <w:t xml:space="preserve">. </w:t>
            </w:r>
          </w:p>
          <w:p w14:paraId="44351B5A" w14:textId="0E83E86B" w:rsidR="00D84AF8" w:rsidRDefault="003A3305" w:rsidP="00081DB9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</w:pPr>
            <w:r w:rsidRPr="00D84AF8">
              <w:rPr>
                <w:rFonts w:cstheme="minorBidi"/>
                <w:i/>
                <w:iCs/>
              </w:rPr>
              <w:t>‘Energy drinks should be banned for under 18s’</w:t>
            </w:r>
            <w:r w:rsidRPr="00D84AF8">
              <w:rPr>
                <w:rFonts w:cstheme="minorBidi"/>
              </w:rPr>
              <w:t xml:space="preserve">. In small groups, </w:t>
            </w:r>
            <w:r w:rsidR="00F57440" w:rsidRPr="00D84AF8">
              <w:rPr>
                <w:rFonts w:cstheme="minorBidi"/>
              </w:rPr>
              <w:t>decide whether you agree or disagree with the statement</w:t>
            </w:r>
            <w:r w:rsidR="007F3E8D" w:rsidRPr="00D84AF8">
              <w:rPr>
                <w:rFonts w:cstheme="minorBidi"/>
              </w:rPr>
              <w:t>. Brainstorm your reasons and p</w:t>
            </w:r>
            <w:r w:rsidRPr="00D84AF8">
              <w:rPr>
                <w:rFonts w:cstheme="minorBidi"/>
              </w:rPr>
              <w:t>resent your debate</w:t>
            </w:r>
            <w:r w:rsidR="007F3E8D" w:rsidRPr="00D84AF8">
              <w:rPr>
                <w:rFonts w:cstheme="minorBidi"/>
              </w:rPr>
              <w:t xml:space="preserve"> to t</w:t>
            </w:r>
            <w:r w:rsidRPr="00D84AF8">
              <w:rPr>
                <w:rFonts w:cstheme="minorBidi"/>
              </w:rPr>
              <w:t>he class, on a slideshow presentation or as an advertisement poster.</w:t>
            </w:r>
            <w:r w:rsidR="008B26B0" w:rsidRPr="00D84AF8">
              <w:rPr>
                <w:rFonts w:cstheme="minorBidi"/>
              </w:rPr>
              <w:t xml:space="preserve"> </w:t>
            </w:r>
          </w:p>
          <w:p w14:paraId="55685D1E" w14:textId="1D11FC9B" w:rsidR="00155DA1" w:rsidRPr="004D14D7" w:rsidRDefault="008B26B0" w:rsidP="00155DA1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</w:pPr>
            <w:r w:rsidRPr="003A3305">
              <w:rPr>
                <w:rFonts w:cstheme="minorBidi"/>
                <w:i/>
                <w:iCs/>
              </w:rPr>
              <w:t>‘Energy drinks should be banned for under 18s’</w:t>
            </w:r>
            <w:r w:rsidRPr="003A3305">
              <w:rPr>
                <w:rFonts w:cstheme="minorBidi"/>
              </w:rPr>
              <w:t>.</w:t>
            </w:r>
            <w:r>
              <w:rPr>
                <w:rFonts w:cstheme="minorBidi"/>
              </w:rPr>
              <w:t xml:space="preserve"> Write an essay about whether you agree or disagree with this statement.</w:t>
            </w:r>
          </w:p>
        </w:tc>
        <w:tc>
          <w:tcPr>
            <w:tcW w:w="2731" w:type="dxa"/>
            <w:vMerge/>
          </w:tcPr>
          <w:p w14:paraId="3032FAE9" w14:textId="77777777" w:rsidR="00ED6A66" w:rsidRDefault="00ED6A66"/>
        </w:tc>
      </w:tr>
    </w:tbl>
    <w:p w14:paraId="4226A054" w14:textId="77777777" w:rsidR="00155DA1" w:rsidRDefault="00155DA1" w:rsidP="00155DA1">
      <w:pPr>
        <w:autoSpaceDE w:val="0"/>
        <w:autoSpaceDN w:val="0"/>
        <w:adjustRightInd w:val="0"/>
        <w:spacing w:after="0" w:line="259" w:lineRule="auto"/>
      </w:pPr>
    </w:p>
    <w:sectPr w:rsidR="00155DA1" w:rsidSect="00155DA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426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922A0" w14:textId="77777777" w:rsidR="000618C6" w:rsidRDefault="000618C6" w:rsidP="008B0B7A">
      <w:pPr>
        <w:spacing w:after="0" w:line="240" w:lineRule="auto"/>
      </w:pPr>
      <w:r>
        <w:separator/>
      </w:r>
    </w:p>
  </w:endnote>
  <w:endnote w:type="continuationSeparator" w:id="0">
    <w:p w14:paraId="6867D10F" w14:textId="77777777" w:rsidR="000618C6" w:rsidRDefault="000618C6" w:rsidP="008B0B7A">
      <w:pPr>
        <w:spacing w:after="0" w:line="240" w:lineRule="auto"/>
      </w:pPr>
      <w:r>
        <w:continuationSeparator/>
      </w:r>
    </w:p>
  </w:endnote>
  <w:endnote w:type="continuationNotice" w:id="1">
    <w:p w14:paraId="3F922315" w14:textId="77777777" w:rsidR="000618C6" w:rsidRDefault="00061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6ADBE" w14:textId="77777777" w:rsidR="000618C6" w:rsidRDefault="000618C6" w:rsidP="008B0B7A">
      <w:pPr>
        <w:spacing w:after="0" w:line="240" w:lineRule="auto"/>
      </w:pPr>
      <w:r>
        <w:separator/>
      </w:r>
    </w:p>
  </w:footnote>
  <w:footnote w:type="continuationSeparator" w:id="0">
    <w:p w14:paraId="053F6577" w14:textId="77777777" w:rsidR="000618C6" w:rsidRDefault="000618C6" w:rsidP="008B0B7A">
      <w:pPr>
        <w:spacing w:after="0" w:line="240" w:lineRule="auto"/>
      </w:pPr>
      <w:r>
        <w:continuationSeparator/>
      </w:r>
    </w:p>
  </w:footnote>
  <w:footnote w:type="continuationNotice" w:id="1">
    <w:p w14:paraId="42EF3BA3" w14:textId="77777777" w:rsidR="000618C6" w:rsidRDefault="00061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7A5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3A55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07FC7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DA6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5DA1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4B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090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45A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10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6DD3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2DC0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2A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05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4C3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493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5AF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000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5DD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4D7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2ED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4A8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4E2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1948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96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78D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D19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AD4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E8D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254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0975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0C4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26B0"/>
    <w:rsid w:val="008B36CF"/>
    <w:rsid w:val="008B375D"/>
    <w:rsid w:val="008B39AC"/>
    <w:rsid w:val="008B3B5C"/>
    <w:rsid w:val="008B458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82C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297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1917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5E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BD8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0ED0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AC1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1F4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BC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CEB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942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66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17F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416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AF8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8CB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1DF8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9F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A7D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713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6D3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1A2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57440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045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D21"/>
    <w:rsid w:val="00FC0EE9"/>
    <w:rsid w:val="00FC162F"/>
    <w:rsid w:val="00FC18CD"/>
    <w:rsid w:val="00FC18FE"/>
    <w:rsid w:val="00FC1B38"/>
    <w:rsid w:val="00FC1F19"/>
    <w:rsid w:val="00FC20B4"/>
    <w:rsid w:val="00FC20F2"/>
    <w:rsid w:val="00FC24CD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9.australiancurriculum.edu.au/search?TTN=q%3DAC9HP10P09&amp;on=AC&amp;AC=q%3DAC9HP10P09%26pageOffset%3D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254</Words>
  <Characters>1448</Characters>
  <Application>Microsoft Office Word</Application>
  <DocSecurity>0</DocSecurity>
  <Lines>12</Lines>
  <Paragraphs>3</Paragraphs>
  <ScaleCrop>false</ScaleCrop>
  <Company>Australian Broadcasting Corporation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77</cp:revision>
  <cp:lastPrinted>2019-09-25T23:01:00Z</cp:lastPrinted>
  <dcterms:created xsi:type="dcterms:W3CDTF">2024-02-09T18:30:00Z</dcterms:created>
  <dcterms:modified xsi:type="dcterms:W3CDTF">2024-07-31T01:18:00Z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