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1013A232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412DAB5B" w:rsidR="7D3DBE97" w:rsidRDefault="7D3DBE97" w:rsidP="00841443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841443">
                    <w:rPr>
                      <w:rFonts w:cs="Calibri"/>
                      <w:b/>
                      <w:bCs/>
                      <w:sz w:val="20"/>
                      <w:szCs w:val="20"/>
                    </w:rPr>
                    <w:t>29</w:t>
                  </w:r>
                  <w:r w:rsidR="00841443">
                    <w:br/>
                  </w:r>
                  <w:r w:rsidR="00F61AB8">
                    <w:t>3</w:t>
                  </w:r>
                  <w:r w:rsidR="00F61AB8" w:rsidRPr="00F61AB8">
                    <w:rPr>
                      <w:vertAlign w:val="superscript"/>
                    </w:rPr>
                    <w:t>rd</w:t>
                  </w:r>
                  <w:r w:rsidR="00841443">
                    <w:t xml:space="preserve"> June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202</w:t>
                  </w:r>
                  <w:r w:rsidR="003646B8">
                    <w:rPr>
                      <w:rFonts w:cs="Calibri"/>
                      <w:sz w:val="20"/>
                      <w:szCs w:val="20"/>
                    </w:rPr>
                    <w:t>6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3C68D037" w14:textId="6993ABCF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3646B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="001F4C41"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1F4C41">
                    <w:rPr>
                      <w:rFonts w:cs="Calibri"/>
                      <w:sz w:val="17"/>
                      <w:szCs w:val="17"/>
                    </w:rPr>
                    <w:t xml:space="preserve">explore what the Children’s Online Privacy Code </w:t>
                  </w:r>
                  <w:proofErr w:type="gramStart"/>
                  <w:r w:rsidR="001F4C41">
                    <w:rPr>
                      <w:rFonts w:cs="Calibri"/>
                      <w:sz w:val="17"/>
                      <w:szCs w:val="17"/>
                    </w:rPr>
                    <w:t>is, and</w:t>
                  </w:r>
                  <w:proofErr w:type="gramEnd"/>
                  <w:r w:rsidR="001F4C41">
                    <w:rPr>
                      <w:rFonts w:cs="Calibri"/>
                      <w:sz w:val="17"/>
                      <w:szCs w:val="17"/>
                    </w:rPr>
                    <w:t xml:space="preserve"> discuss online privacy.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6DCE8FB6" w14:textId="77777777" w:rsidR="00F05AC4" w:rsidRPr="00111441" w:rsidRDefault="7D3DBE97" w:rsidP="00F05AC4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F05AC4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F05AC4" w:rsidRPr="0011144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Technologies – Year 7 and 8 (v9.0) - 1</w:t>
                    </w:r>
                  </w:hyperlink>
                  <w:r w:rsidR="00F05AC4" w:rsidRPr="00111441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F05AC4" w:rsidRPr="0011144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Technologies – Years 7 and 8 (v9.0) - 2</w:t>
                    </w:r>
                  </w:hyperlink>
                </w:p>
                <w:p w14:paraId="286C1A3A" w14:textId="77777777" w:rsidR="00F05AC4" w:rsidRPr="00111441" w:rsidRDefault="00F05AC4" w:rsidP="00F05AC4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11144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Technologies – Years 9 and 10 (v8.4)</w:t>
                    </w:r>
                  </w:hyperlink>
                  <w:r w:rsidRPr="00111441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Pr="0011144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Technologies – Years 9 and 10 (v9.0)</w:t>
                    </w:r>
                  </w:hyperlink>
                </w:p>
                <w:p w14:paraId="2E319291" w14:textId="5636E621" w:rsidR="43DDDBE7" w:rsidRDefault="00F05AC4" w:rsidP="00F05AC4">
                  <w:pPr>
                    <w:spacing w:line="240" w:lineRule="auto"/>
                  </w:pPr>
                  <w:hyperlink r:id="rId16" w:history="1">
                    <w:r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 PE, Years 9 and 10 (v8.4)</w:t>
                    </w:r>
                  </w:hyperlink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- Years 9 and 10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3A1FED1A" w:rsidR="702A280F" w:rsidRDefault="001E63B6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Online Privacy Code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6F5257A9" w14:textId="77777777" w:rsidR="00C05209" w:rsidRPr="008000D8" w:rsidRDefault="00C05209" w:rsidP="001E63B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8000D8">
              <w:rPr>
                <w:rFonts w:cstheme="minorBidi"/>
                <w:sz w:val="21"/>
                <w:szCs w:val="21"/>
              </w:rPr>
              <w:t>What does our ‘digital footprint’ mean?</w:t>
            </w:r>
          </w:p>
          <w:p w14:paraId="44F9E2FC" w14:textId="77777777" w:rsidR="00C05209" w:rsidRPr="00E15B21" w:rsidRDefault="00C05209" w:rsidP="001E63B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  <w:lang w:val="en-GB"/>
              </w:rPr>
            </w:pPr>
            <w:r w:rsidRPr="00E15B21">
              <w:rPr>
                <w:rFonts w:cstheme="minorBidi"/>
                <w:sz w:val="21"/>
                <w:szCs w:val="21"/>
              </w:rPr>
              <w:t>What sort of data can contribute to our digital footprint? </w:t>
            </w:r>
            <w:r w:rsidRPr="00E15B21">
              <w:rPr>
                <w:rFonts w:cstheme="minorBidi"/>
                <w:sz w:val="21"/>
                <w:szCs w:val="21"/>
                <w:lang w:val="en-GB"/>
              </w:rPr>
              <w:t> </w:t>
            </w:r>
          </w:p>
          <w:p w14:paraId="4185A94D" w14:textId="77777777" w:rsidR="00C05209" w:rsidRPr="00E15B21" w:rsidRDefault="00C05209" w:rsidP="001E63B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E15B21">
              <w:rPr>
                <w:rFonts w:cstheme="minorBidi"/>
                <w:sz w:val="21"/>
                <w:szCs w:val="21"/>
              </w:rPr>
              <w:t>In a digital context, what are ‘</w:t>
            </w:r>
            <w:proofErr w:type="gramStart"/>
            <w:r w:rsidRPr="00E15B21">
              <w:rPr>
                <w:rFonts w:cstheme="minorBidi"/>
                <w:sz w:val="21"/>
                <w:szCs w:val="21"/>
              </w:rPr>
              <w:t>cookies’</w:t>
            </w:r>
            <w:proofErr w:type="gramEnd"/>
            <w:r w:rsidRPr="00E15B21">
              <w:rPr>
                <w:rFonts w:cstheme="minorBidi"/>
                <w:sz w:val="21"/>
                <w:szCs w:val="21"/>
              </w:rPr>
              <w:t>?  </w:t>
            </w:r>
          </w:p>
          <w:p w14:paraId="3FBCBAF3" w14:textId="77777777" w:rsidR="00C05209" w:rsidRPr="00E15B21" w:rsidRDefault="00C05209" w:rsidP="001E63B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E15B21">
              <w:rPr>
                <w:rFonts w:cstheme="minorBidi"/>
                <w:sz w:val="21"/>
                <w:szCs w:val="21"/>
              </w:rPr>
              <w:t>Why is online privacy important? </w:t>
            </w:r>
          </w:p>
          <w:p w14:paraId="465CDD29" w14:textId="77777777" w:rsidR="00C05209" w:rsidRPr="00E15B21" w:rsidRDefault="00C05209" w:rsidP="001E63B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  <w:lang w:val="en-GB"/>
              </w:rPr>
            </w:pPr>
            <w:r w:rsidRPr="00E15B21">
              <w:rPr>
                <w:rFonts w:cstheme="minorBidi"/>
                <w:sz w:val="21"/>
                <w:szCs w:val="21"/>
              </w:rPr>
              <w:t>How does your online persona differ from your real-life personality?</w:t>
            </w:r>
            <w:r w:rsidRPr="00E15B21">
              <w:rPr>
                <w:rFonts w:cstheme="minorBidi"/>
                <w:sz w:val="21"/>
                <w:szCs w:val="21"/>
                <w:lang w:val="en-GB"/>
              </w:rPr>
              <w:t> </w:t>
            </w:r>
          </w:p>
          <w:p w14:paraId="739D4269" w14:textId="77777777" w:rsidR="00C05209" w:rsidRPr="00E15B21" w:rsidRDefault="00C05209" w:rsidP="001E63B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  <w:lang w:val="en-GB"/>
              </w:rPr>
            </w:pPr>
            <w:r w:rsidRPr="00E15B21">
              <w:rPr>
                <w:rFonts w:cstheme="minorBidi"/>
                <w:sz w:val="21"/>
                <w:szCs w:val="21"/>
              </w:rPr>
              <w:t>Do you </w:t>
            </w:r>
            <w:proofErr w:type="gramStart"/>
            <w:r w:rsidRPr="00E15B21">
              <w:rPr>
                <w:rFonts w:cstheme="minorBidi"/>
                <w:sz w:val="21"/>
                <w:szCs w:val="21"/>
              </w:rPr>
              <w:t>actually read</w:t>
            </w:r>
            <w:proofErr w:type="gramEnd"/>
            <w:r w:rsidRPr="00E15B21">
              <w:rPr>
                <w:rFonts w:cstheme="minorBidi"/>
                <w:sz w:val="21"/>
                <w:szCs w:val="21"/>
              </w:rPr>
              <w:t> the "Terms and Conditions" before downloading an app? If not, what could the consequences be?</w:t>
            </w:r>
            <w:r w:rsidRPr="00E15B21">
              <w:rPr>
                <w:rFonts w:cstheme="minorBidi"/>
                <w:sz w:val="21"/>
                <w:szCs w:val="21"/>
                <w:lang w:val="en-GB"/>
              </w:rPr>
              <w:t> </w:t>
            </w:r>
          </w:p>
          <w:p w14:paraId="7309B226" w14:textId="77777777" w:rsidR="00C05209" w:rsidRPr="00E15B21" w:rsidRDefault="00C05209" w:rsidP="001E63B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E15B21">
              <w:rPr>
                <w:rFonts w:cstheme="minorBidi"/>
                <w:sz w:val="21"/>
                <w:szCs w:val="21"/>
              </w:rPr>
              <w:t>What are some of the possible consequences of data leaks? </w:t>
            </w:r>
          </w:p>
          <w:p w14:paraId="56044D52" w14:textId="77777777" w:rsidR="00C05209" w:rsidRPr="00E15B21" w:rsidRDefault="00C05209" w:rsidP="001E63B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E15B21">
              <w:rPr>
                <w:rFonts w:cstheme="minorBidi"/>
                <w:sz w:val="21"/>
                <w:szCs w:val="21"/>
              </w:rPr>
              <w:t>In your own words, explain what the </w:t>
            </w:r>
            <w:hyperlink r:id="rId18" w:anchor="section-what-is-the-children-s-online-privacy-code" w:tgtFrame="_blank" w:history="1">
              <w:r w:rsidRPr="00E15B21">
                <w:rPr>
                  <w:rStyle w:val="Hyperlink"/>
                  <w:rFonts w:cstheme="minorBidi"/>
                  <w:sz w:val="21"/>
                  <w:szCs w:val="21"/>
                </w:rPr>
                <w:t>Children’s Online Privacy Code</w:t>
              </w:r>
            </w:hyperlink>
            <w:r w:rsidRPr="00E15B21">
              <w:rPr>
                <w:rFonts w:cstheme="minorBidi"/>
                <w:sz w:val="21"/>
                <w:szCs w:val="21"/>
              </w:rPr>
              <w:t> is.  </w:t>
            </w:r>
          </w:p>
          <w:p w14:paraId="0F433C2E" w14:textId="7E1723D1" w:rsidR="00D73F7A" w:rsidRPr="00D73F7A" w:rsidRDefault="00C05209" w:rsidP="001E63B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15B21">
              <w:rPr>
                <w:rFonts w:cstheme="minorBidi"/>
                <w:sz w:val="21"/>
                <w:szCs w:val="21"/>
              </w:rPr>
              <w:t>What would you like to see included in the Code?</w:t>
            </w:r>
            <w:r w:rsidRPr="00E15B21">
              <w:rPr>
                <w:rFonts w:cstheme="minorBidi"/>
              </w:rPr>
              <w:t>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5483E8F7" w14:textId="77777777" w:rsidR="000D0AFA" w:rsidRPr="008000D8" w:rsidRDefault="000D0AFA" w:rsidP="001E63B6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312" w:hanging="357"/>
              <w:rPr>
                <w:sz w:val="21"/>
                <w:szCs w:val="21"/>
                <w:lang w:eastAsia="x-none"/>
              </w:rPr>
            </w:pPr>
            <w:r w:rsidRPr="008000D8">
              <w:rPr>
                <w:sz w:val="21"/>
                <w:szCs w:val="21"/>
                <w:lang w:eastAsia="x-none"/>
              </w:rPr>
              <w:t>Create a campaign about the importance of online safety that could be used in and around your school.  </w:t>
            </w:r>
          </w:p>
          <w:p w14:paraId="638D4018" w14:textId="77777777" w:rsidR="000D0AFA" w:rsidRPr="008000D8" w:rsidRDefault="000D0AFA" w:rsidP="001E63B6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312" w:hanging="357"/>
              <w:rPr>
                <w:sz w:val="21"/>
                <w:szCs w:val="21"/>
                <w:lang w:eastAsia="x-none"/>
              </w:rPr>
            </w:pPr>
            <w:r w:rsidRPr="008000D8">
              <w:rPr>
                <w:sz w:val="21"/>
                <w:szCs w:val="21"/>
                <w:lang w:eastAsia="x-none"/>
              </w:rPr>
              <w:t>The </w:t>
            </w:r>
            <w:proofErr w:type="spellStart"/>
            <w:r w:rsidRPr="008000D8">
              <w:rPr>
                <w:sz w:val="21"/>
                <w:szCs w:val="21"/>
                <w:lang w:eastAsia="x-none"/>
              </w:rPr>
              <w:t>eSafety</w:t>
            </w:r>
            <w:proofErr w:type="spellEnd"/>
            <w:r w:rsidRPr="008000D8">
              <w:rPr>
                <w:sz w:val="21"/>
                <w:szCs w:val="21"/>
                <w:lang w:eastAsia="x-none"/>
              </w:rPr>
              <w:t> Commissioner’s website contains an </w:t>
            </w:r>
            <w:hyperlink r:id="rId19" w:tgtFrame="_blank" w:history="1">
              <w:r w:rsidRPr="008000D8">
                <w:rPr>
                  <w:rStyle w:val="Hyperlink"/>
                  <w:sz w:val="21"/>
                  <w:szCs w:val="21"/>
                  <w:lang w:eastAsia="x-none"/>
                </w:rPr>
                <w:t>Online Safety Classroom Agreement.</w:t>
              </w:r>
            </w:hyperlink>
            <w:r w:rsidRPr="008000D8">
              <w:rPr>
                <w:sz w:val="21"/>
                <w:szCs w:val="21"/>
                <w:lang w:eastAsia="x-none"/>
              </w:rPr>
              <w:t> In small groups, create an agreement for your class or school. </w:t>
            </w:r>
          </w:p>
          <w:p w14:paraId="3CE0B5EE" w14:textId="77777777" w:rsidR="000D0AFA" w:rsidRPr="008000D8" w:rsidRDefault="000D0AFA" w:rsidP="001E63B6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312" w:hanging="357"/>
              <w:rPr>
                <w:sz w:val="21"/>
                <w:szCs w:val="21"/>
                <w:lang w:eastAsia="x-none"/>
              </w:rPr>
            </w:pPr>
            <w:r w:rsidRPr="008000D8">
              <w:rPr>
                <w:sz w:val="21"/>
                <w:szCs w:val="21"/>
                <w:lang w:eastAsia="x-none"/>
              </w:rPr>
              <w:t>Research another country that has rules or codes around children and online privacy. Present your information as a slideshow. </w:t>
            </w:r>
          </w:p>
          <w:p w14:paraId="55685D1E" w14:textId="13B043CE" w:rsidR="702A280F" w:rsidRPr="008A7146" w:rsidRDefault="000D0AFA" w:rsidP="001E63B6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2" w:hanging="357"/>
              <w:rPr>
                <w:rFonts w:asciiTheme="minorHAnsi" w:hAnsiTheme="minorHAnsi" w:cstheme="minorBidi"/>
              </w:rPr>
            </w:pPr>
            <w:r w:rsidRPr="008000D8">
              <w:rPr>
                <w:sz w:val="21"/>
                <w:szCs w:val="21"/>
                <w:lang w:eastAsia="x-none"/>
              </w:rPr>
              <w:t>In small groups, discuss how you keep your personal details and information safe online and brainstorm ideas on how to further thi</w:t>
            </w:r>
            <w:r>
              <w:rPr>
                <w:sz w:val="21"/>
                <w:szCs w:val="21"/>
                <w:lang w:eastAsia="x-none"/>
              </w:rPr>
              <w:t>s.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A663" w14:textId="77777777" w:rsidR="00854716" w:rsidRDefault="00854716" w:rsidP="008B0B7A">
      <w:pPr>
        <w:spacing w:after="0" w:line="240" w:lineRule="auto"/>
      </w:pPr>
      <w:r>
        <w:separator/>
      </w:r>
    </w:p>
  </w:endnote>
  <w:endnote w:type="continuationSeparator" w:id="0">
    <w:p w14:paraId="7632CC50" w14:textId="77777777" w:rsidR="00854716" w:rsidRDefault="00854716" w:rsidP="008B0B7A">
      <w:pPr>
        <w:spacing w:after="0" w:line="240" w:lineRule="auto"/>
      </w:pPr>
      <w:r>
        <w:continuationSeparator/>
      </w:r>
    </w:p>
  </w:endnote>
  <w:endnote w:type="continuationNotice" w:id="1">
    <w:p w14:paraId="2B651562" w14:textId="77777777" w:rsidR="00854716" w:rsidRDefault="008547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1CFADB94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3646B8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E7D20" w14:textId="77777777" w:rsidR="00854716" w:rsidRDefault="00854716" w:rsidP="008B0B7A">
      <w:pPr>
        <w:spacing w:after="0" w:line="240" w:lineRule="auto"/>
      </w:pPr>
      <w:r>
        <w:separator/>
      </w:r>
    </w:p>
  </w:footnote>
  <w:footnote w:type="continuationSeparator" w:id="0">
    <w:p w14:paraId="260DD4B3" w14:textId="77777777" w:rsidR="00854716" w:rsidRDefault="00854716" w:rsidP="008B0B7A">
      <w:pPr>
        <w:spacing w:after="0" w:line="240" w:lineRule="auto"/>
      </w:pPr>
      <w:r>
        <w:continuationSeparator/>
      </w:r>
    </w:p>
  </w:footnote>
  <w:footnote w:type="continuationNotice" w:id="1">
    <w:p w14:paraId="1D14D69E" w14:textId="77777777" w:rsidR="00854716" w:rsidRDefault="008547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06FA" w14:textId="77777777" w:rsidR="005813A6" w:rsidRDefault="00581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DC41947"/>
    <w:multiLevelType w:val="hybridMultilevel"/>
    <w:tmpl w:val="FD649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3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 w:numId="34" w16cid:durableId="1985354936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AF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3B6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C41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ABE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46B8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2E5F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3A6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443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716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6DAE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4DF7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2B1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48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209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2CF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5AF1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AC4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AB8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?TTN=q%3DAC9TDI8P14&amp;on=AC&amp;AC=q%3DAC9TDI8P14%26pageOffset%3D0" TargetMode="External"/><Relationship Id="rId18" Type="http://schemas.openxmlformats.org/officeDocument/2006/relationships/hyperlink" Target="https://www.oaic.gov.au/privacy/privacy-for-kids/privacy-for-kids-childrens-online-privacy-cod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?TTN=q%3DAC9TDI8P14&amp;on=AC&amp;AC=q%3DAC9TDI8P13%26pageOffset%3D0" TargetMode="External"/><Relationship Id="rId17" Type="http://schemas.openxmlformats.org/officeDocument/2006/relationships/hyperlink" Target="https://v9.australiancurriculum.edu.au/search?TTN=q%3DAC9HC9K06&amp;on=AC&amp;AC=q%3DAC9HP10P10%26pageOffset%3D0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v8.australiancurriculum.edu.au/Search/?q=ACPPS09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?TTN=q%3DAC9TDI10P14&amp;on=AC&amp;AC=q%3DAC9TDI10P14%26pageOffset%3D0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esafety.gov.au/educators/classroom-resources/online-safety-classroom-agreem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TDIP036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2218</Characters>
  <Application>Microsoft Office Word</Application>
  <DocSecurity>0</DocSecurity>
  <Lines>18</Lines>
  <Paragraphs>5</Paragraphs>
  <ScaleCrop>false</ScaleCrop>
  <Company>Australian Broadcasting Corporation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32</cp:revision>
  <cp:lastPrinted>2019-09-25T23:01:00Z</cp:lastPrinted>
  <dcterms:created xsi:type="dcterms:W3CDTF">2024-02-09T18:30:00Z</dcterms:created>
  <dcterms:modified xsi:type="dcterms:W3CDTF">2026-06-02T10:23:00Z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