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38C0C" w14:textId="4FC4A566" w:rsidR="009747BD" w:rsidRPr="00B55FF0" w:rsidRDefault="00B07692" w:rsidP="00C7072A">
      <w:pPr>
        <w:spacing w:after="0"/>
        <w:ind w:right="-46"/>
        <w:jc w:val="center"/>
        <w:rPr>
          <w:rFonts w:cstheme="minorHAnsi"/>
          <w:b/>
          <w:color w:val="002060"/>
          <w:sz w:val="30"/>
          <w:szCs w:val="30"/>
        </w:rPr>
      </w:pPr>
      <w:r w:rsidRPr="00B55FF0">
        <w:rPr>
          <w:rFonts w:cstheme="minorHAnsi"/>
          <w:b/>
          <w:color w:val="002060"/>
          <w:sz w:val="30"/>
          <w:szCs w:val="30"/>
        </w:rPr>
        <w:t xml:space="preserve">The Trackless Tram: </w:t>
      </w:r>
      <w:r w:rsidR="00D77F57">
        <w:rPr>
          <w:rFonts w:cstheme="minorHAnsi"/>
          <w:b/>
          <w:color w:val="002060"/>
          <w:sz w:val="30"/>
          <w:szCs w:val="30"/>
        </w:rPr>
        <w:t>A</w:t>
      </w:r>
      <w:r w:rsidRPr="00B55FF0">
        <w:rPr>
          <w:rFonts w:cstheme="minorHAnsi"/>
          <w:b/>
          <w:color w:val="002060"/>
          <w:sz w:val="30"/>
          <w:szCs w:val="30"/>
        </w:rPr>
        <w:t xml:space="preserve"> Game-C</w:t>
      </w:r>
      <w:r w:rsidR="003B18EF" w:rsidRPr="00B55FF0">
        <w:rPr>
          <w:rFonts w:cstheme="minorHAnsi"/>
          <w:b/>
          <w:color w:val="002060"/>
          <w:sz w:val="30"/>
          <w:szCs w:val="30"/>
        </w:rPr>
        <w:t>hanger for 21</w:t>
      </w:r>
      <w:r w:rsidR="003B18EF" w:rsidRPr="00B55FF0">
        <w:rPr>
          <w:rFonts w:cstheme="minorHAnsi"/>
          <w:b/>
          <w:color w:val="002060"/>
          <w:sz w:val="30"/>
          <w:szCs w:val="30"/>
          <w:vertAlign w:val="superscript"/>
        </w:rPr>
        <w:t>st</w:t>
      </w:r>
      <w:r w:rsidR="003B18EF" w:rsidRPr="00B55FF0">
        <w:rPr>
          <w:rFonts w:cstheme="minorHAnsi"/>
          <w:b/>
          <w:color w:val="002060"/>
          <w:sz w:val="30"/>
          <w:szCs w:val="30"/>
        </w:rPr>
        <w:t xml:space="preserve"> Cent</w:t>
      </w:r>
      <w:bookmarkStart w:id="0" w:name="_GoBack"/>
      <w:bookmarkEnd w:id="0"/>
      <w:r w:rsidR="003B18EF" w:rsidRPr="00B55FF0">
        <w:rPr>
          <w:rFonts w:cstheme="minorHAnsi"/>
          <w:b/>
          <w:color w:val="002060"/>
          <w:sz w:val="30"/>
          <w:szCs w:val="30"/>
        </w:rPr>
        <w:t>ury Transport</w:t>
      </w:r>
    </w:p>
    <w:p w14:paraId="43415941" w14:textId="33A05B25" w:rsidR="003B18EF" w:rsidRPr="00ED70AD" w:rsidRDefault="00041A0F" w:rsidP="00C7072A">
      <w:pPr>
        <w:spacing w:after="120"/>
        <w:ind w:right="-46"/>
        <w:jc w:val="center"/>
        <w:rPr>
          <w:rFonts w:cstheme="minorHAnsi"/>
          <w:i/>
          <w:color w:val="002060"/>
          <w:sz w:val="18"/>
          <w:szCs w:val="18"/>
        </w:rPr>
      </w:pPr>
      <w:r w:rsidRPr="00ED70AD">
        <w:rPr>
          <w:rFonts w:cstheme="minorHAnsi"/>
          <w:i/>
          <w:color w:val="002060"/>
          <w:sz w:val="18"/>
          <w:szCs w:val="18"/>
        </w:rPr>
        <w:t xml:space="preserve">Peter Newman, </w:t>
      </w:r>
      <w:r w:rsidR="004C51D3" w:rsidRPr="00ED70AD">
        <w:rPr>
          <w:rFonts w:cstheme="minorHAnsi"/>
          <w:i/>
          <w:color w:val="002060"/>
          <w:sz w:val="18"/>
          <w:szCs w:val="18"/>
        </w:rPr>
        <w:t>Mike Mo</w:t>
      </w:r>
      <w:r w:rsidR="007D074A">
        <w:rPr>
          <w:rFonts w:cstheme="minorHAnsi"/>
          <w:i/>
          <w:color w:val="002060"/>
          <w:sz w:val="18"/>
          <w:szCs w:val="18"/>
        </w:rPr>
        <w:t>u</w:t>
      </w:r>
      <w:r w:rsidR="004C51D3" w:rsidRPr="00ED70AD">
        <w:rPr>
          <w:rFonts w:cstheme="minorHAnsi"/>
          <w:i/>
          <w:color w:val="002060"/>
          <w:sz w:val="18"/>
          <w:szCs w:val="18"/>
        </w:rPr>
        <w:t>ritz, Sebastian</w:t>
      </w:r>
      <w:r w:rsidRPr="00ED70AD">
        <w:rPr>
          <w:rFonts w:cstheme="minorHAnsi"/>
          <w:i/>
          <w:color w:val="002060"/>
          <w:sz w:val="18"/>
          <w:szCs w:val="18"/>
        </w:rPr>
        <w:t xml:space="preserve"> Slate-Davis, Charlie Hargroves</w:t>
      </w:r>
      <w:r w:rsidR="004C51D3" w:rsidRPr="00ED70AD">
        <w:rPr>
          <w:rFonts w:cstheme="minorHAnsi"/>
          <w:i/>
          <w:color w:val="002060"/>
          <w:sz w:val="18"/>
          <w:szCs w:val="18"/>
        </w:rPr>
        <w:t>,</w:t>
      </w:r>
      <w:r w:rsidRPr="00ED70AD">
        <w:rPr>
          <w:rFonts w:cstheme="minorHAnsi"/>
          <w:i/>
          <w:color w:val="002060"/>
          <w:sz w:val="18"/>
          <w:szCs w:val="18"/>
        </w:rPr>
        <w:t xml:space="preserve"> and Daniel </w:t>
      </w:r>
      <w:proofErr w:type="gramStart"/>
      <w:r w:rsidRPr="00ED70AD">
        <w:rPr>
          <w:rFonts w:cstheme="minorHAnsi"/>
          <w:i/>
          <w:color w:val="002060"/>
          <w:sz w:val="18"/>
          <w:szCs w:val="18"/>
        </w:rPr>
        <w:t xml:space="preserve">Conley, </w:t>
      </w:r>
      <w:r w:rsidR="00D77F57" w:rsidRPr="00ED70AD">
        <w:rPr>
          <w:rFonts w:cstheme="minorHAnsi"/>
          <w:i/>
          <w:color w:val="002060"/>
          <w:sz w:val="18"/>
          <w:szCs w:val="18"/>
        </w:rPr>
        <w:t xml:space="preserve">  </w:t>
      </w:r>
      <w:proofErr w:type="gramEnd"/>
      <w:r w:rsidR="00D77F57" w:rsidRPr="00ED70AD">
        <w:rPr>
          <w:rFonts w:cstheme="minorHAnsi"/>
          <w:i/>
          <w:color w:val="002060"/>
          <w:sz w:val="18"/>
          <w:szCs w:val="18"/>
        </w:rPr>
        <w:t xml:space="preserve">                         </w:t>
      </w:r>
      <w:r w:rsidR="00ED70AD">
        <w:rPr>
          <w:rFonts w:cstheme="minorHAnsi"/>
          <w:i/>
          <w:color w:val="002060"/>
          <w:sz w:val="18"/>
          <w:szCs w:val="18"/>
        </w:rPr>
        <w:t xml:space="preserve">                           </w:t>
      </w:r>
      <w:r w:rsidR="00D77F57" w:rsidRPr="00ED70AD">
        <w:rPr>
          <w:rFonts w:cstheme="minorHAnsi"/>
          <w:i/>
          <w:color w:val="002060"/>
          <w:sz w:val="18"/>
          <w:szCs w:val="18"/>
        </w:rPr>
        <w:t xml:space="preserve"> </w:t>
      </w:r>
      <w:r w:rsidRPr="00ED70AD">
        <w:rPr>
          <w:rFonts w:cstheme="minorHAnsi"/>
          <w:i/>
          <w:color w:val="002060"/>
          <w:sz w:val="18"/>
          <w:szCs w:val="18"/>
        </w:rPr>
        <w:t xml:space="preserve">Curtin University Sustainability Policy </w:t>
      </w:r>
      <w:r w:rsidR="004C51D3" w:rsidRPr="00ED70AD">
        <w:rPr>
          <w:rFonts w:cstheme="minorHAnsi"/>
          <w:i/>
          <w:color w:val="002060"/>
          <w:sz w:val="18"/>
          <w:szCs w:val="18"/>
        </w:rPr>
        <w:t>Institute</w:t>
      </w:r>
      <w:r w:rsidRPr="00ED70AD">
        <w:rPr>
          <w:rFonts w:cstheme="minorHAnsi"/>
          <w:i/>
          <w:color w:val="002060"/>
          <w:sz w:val="18"/>
          <w:szCs w:val="18"/>
        </w:rPr>
        <w:t xml:space="preserve"> (CUSP), Curtin University, Perth, Australia</w:t>
      </w:r>
    </w:p>
    <w:p w14:paraId="44688092" w14:textId="10F3882C" w:rsidR="00B55FF0" w:rsidRDefault="007D074A" w:rsidP="00B55FF0">
      <w:pPr>
        <w:spacing w:after="120"/>
        <w:ind w:right="-45"/>
        <w:jc w:val="both"/>
        <w:rPr>
          <w:rFonts w:cstheme="minorHAnsi"/>
        </w:rPr>
      </w:pPr>
      <w:r>
        <w:rPr>
          <w:rFonts w:cstheme="minorHAnsi"/>
        </w:rPr>
        <w:t xml:space="preserve">The world is about to adopt a new approach to transport. Autonomous and electric vehicles linked to smart, new urban systems are enabling the idea of ‘local shared mobility’, which is rapidly entering the psyche and planning frameworks of the world’s cities. </w:t>
      </w:r>
      <w:r w:rsidR="003B18EF">
        <w:rPr>
          <w:rFonts w:cstheme="minorHAnsi"/>
        </w:rPr>
        <w:t>At the same time</w:t>
      </w:r>
      <w:r w:rsidR="003C31A9">
        <w:rPr>
          <w:rFonts w:cstheme="minorHAnsi"/>
        </w:rPr>
        <w:t xml:space="preserve"> however</w:t>
      </w:r>
      <w:r w:rsidR="005606F9">
        <w:rPr>
          <w:rFonts w:cstheme="minorHAnsi"/>
        </w:rPr>
        <w:t>,</w:t>
      </w:r>
      <w:r w:rsidR="003B18EF">
        <w:rPr>
          <w:rFonts w:cstheme="minorHAnsi"/>
        </w:rPr>
        <w:t xml:space="preserve"> there are concerns about what happens along</w:t>
      </w:r>
      <w:r w:rsidR="002048FE">
        <w:rPr>
          <w:rFonts w:cstheme="minorHAnsi"/>
        </w:rPr>
        <w:t xml:space="preserve"> urban corridors where there have</w:t>
      </w:r>
      <w:r w:rsidR="003B18EF">
        <w:rPr>
          <w:rFonts w:cstheme="minorHAnsi"/>
        </w:rPr>
        <w:t xml:space="preserve"> been decades of growth in </w:t>
      </w:r>
      <w:r w:rsidR="005606F9">
        <w:rPr>
          <w:rFonts w:cstheme="minorHAnsi"/>
        </w:rPr>
        <w:t>both</w:t>
      </w:r>
      <w:r w:rsidR="003B18EF">
        <w:rPr>
          <w:rFonts w:cstheme="minorHAnsi"/>
        </w:rPr>
        <w:t xml:space="preserve"> heavy and light rail. </w:t>
      </w:r>
      <w:r w:rsidR="00E95683">
        <w:rPr>
          <w:rFonts w:cstheme="minorHAnsi"/>
        </w:rPr>
        <w:t xml:space="preserve">Heavy rail carries 20 times the capacity of </w:t>
      </w:r>
      <w:r w:rsidR="007A2BC2">
        <w:rPr>
          <w:rFonts w:cstheme="minorHAnsi"/>
        </w:rPr>
        <w:t>a freeway lane</w:t>
      </w:r>
      <w:r w:rsidR="00E95683">
        <w:rPr>
          <w:rFonts w:cstheme="minorHAnsi"/>
        </w:rPr>
        <w:t xml:space="preserve"> and is likely to have a continuing role with local shared mobility </w:t>
      </w:r>
      <w:r w:rsidR="00041A0F">
        <w:rPr>
          <w:rFonts w:cstheme="minorHAnsi"/>
        </w:rPr>
        <w:t xml:space="preserve">options providing </w:t>
      </w:r>
      <w:r w:rsidR="00E95683">
        <w:rPr>
          <w:rFonts w:cstheme="minorHAnsi"/>
        </w:rPr>
        <w:t>feed</w:t>
      </w:r>
      <w:r w:rsidR="00041A0F">
        <w:rPr>
          <w:rFonts w:cstheme="minorHAnsi"/>
        </w:rPr>
        <w:t xml:space="preserve">er services for </w:t>
      </w:r>
      <w:r w:rsidR="00E95683">
        <w:rPr>
          <w:rFonts w:cstheme="minorHAnsi"/>
        </w:rPr>
        <w:t xml:space="preserve">stations. But what about light rail, where will it fit? Is it redundant? </w:t>
      </w:r>
    </w:p>
    <w:p w14:paraId="7FAF8444" w14:textId="0F3B1104" w:rsidR="00791494" w:rsidRPr="001E36B6" w:rsidRDefault="00D77F57" w:rsidP="00B55FF0">
      <w:pPr>
        <w:spacing w:after="120"/>
        <w:ind w:right="-45"/>
        <w:jc w:val="both"/>
        <w:rPr>
          <w:rFonts w:cstheme="minorHAnsi"/>
        </w:rPr>
      </w:pPr>
      <w:r>
        <w:rPr>
          <w:rFonts w:cstheme="minorHAnsi"/>
        </w:rPr>
        <w:t>As it turns out not only have cars improved in technology recently</w:t>
      </w:r>
      <w:r w:rsidR="008B220D">
        <w:rPr>
          <w:rFonts w:cstheme="minorHAnsi"/>
        </w:rPr>
        <w:t xml:space="preserve"> but</w:t>
      </w:r>
      <w:r>
        <w:rPr>
          <w:rFonts w:cstheme="minorHAnsi"/>
        </w:rPr>
        <w:t xml:space="preserve"> so has light rail with the invention of </w:t>
      </w:r>
      <w:r w:rsidR="00B55FF0">
        <w:rPr>
          <w:rFonts w:cstheme="minorHAnsi"/>
        </w:rPr>
        <w:t>a range of technologies including driverless guid</w:t>
      </w:r>
      <w:r w:rsidR="008B220D">
        <w:rPr>
          <w:rFonts w:cstheme="minorHAnsi"/>
        </w:rPr>
        <w:t>ance</w:t>
      </w:r>
      <w:r w:rsidR="00B55FF0">
        <w:rPr>
          <w:rFonts w:cstheme="minorHAnsi"/>
        </w:rPr>
        <w:t xml:space="preserve"> systems, electric propulsion with storage and recharging, and the replacement of metal tracks with ruber t</w:t>
      </w:r>
      <w:r w:rsidR="007D074A">
        <w:rPr>
          <w:rFonts w:cstheme="minorHAnsi"/>
        </w:rPr>
        <w:t>y</w:t>
      </w:r>
      <w:r w:rsidR="00B55FF0">
        <w:rPr>
          <w:rFonts w:cstheme="minorHAnsi"/>
        </w:rPr>
        <w:t>res</w:t>
      </w:r>
      <w:r w:rsidR="00791494">
        <w:rPr>
          <w:rFonts w:cstheme="minorHAnsi"/>
        </w:rPr>
        <w:t xml:space="preserve">, </w:t>
      </w:r>
      <w:r w:rsidR="00B55FF0">
        <w:rPr>
          <w:rFonts w:cstheme="minorHAnsi"/>
        </w:rPr>
        <w:t>which transforms the current type of light rail into what is refer</w:t>
      </w:r>
      <w:r w:rsidR="007D074A">
        <w:rPr>
          <w:rFonts w:cstheme="minorHAnsi"/>
        </w:rPr>
        <w:t>r</w:t>
      </w:r>
      <w:r w:rsidR="00B55FF0">
        <w:rPr>
          <w:rFonts w:cstheme="minorHAnsi"/>
        </w:rPr>
        <w:t xml:space="preserve">ed to as </w:t>
      </w:r>
      <w:r w:rsidR="007D074A">
        <w:rPr>
          <w:rFonts w:cstheme="minorHAnsi"/>
        </w:rPr>
        <w:t xml:space="preserve">Autonomous Rail Technology (ART), Guided Electric Transit System (GETS), or simply </w:t>
      </w:r>
      <w:r w:rsidR="007D074A">
        <w:rPr>
          <w:rFonts w:cstheme="minorHAnsi"/>
        </w:rPr>
        <w:t xml:space="preserve">a </w:t>
      </w:r>
      <w:r w:rsidR="00791494">
        <w:rPr>
          <w:rFonts w:cstheme="minorHAnsi"/>
        </w:rPr>
        <w:t xml:space="preserve">‘Trackless Tram’. </w:t>
      </w:r>
      <w:r w:rsidR="007D074A">
        <w:rPr>
          <w:rFonts w:cstheme="minorHAnsi"/>
        </w:rPr>
        <w:t>The CUSP team</w:t>
      </w:r>
      <w:r w:rsidR="00E95683">
        <w:rPr>
          <w:rFonts w:cstheme="minorHAnsi"/>
        </w:rPr>
        <w:t xml:space="preserve"> </w:t>
      </w:r>
      <w:r w:rsidR="000C3A8B">
        <w:rPr>
          <w:rFonts w:cstheme="minorHAnsi"/>
        </w:rPr>
        <w:t xml:space="preserve">has </w:t>
      </w:r>
      <w:r w:rsidR="00E95683">
        <w:rPr>
          <w:rFonts w:cstheme="minorHAnsi"/>
        </w:rPr>
        <w:t>been working on light rail for several decades</w:t>
      </w:r>
      <w:r w:rsidR="00791494">
        <w:rPr>
          <w:rFonts w:cstheme="minorHAnsi"/>
        </w:rPr>
        <w:t xml:space="preserve"> </w:t>
      </w:r>
      <w:r w:rsidR="00041A0F">
        <w:rPr>
          <w:rFonts w:cstheme="minorHAnsi"/>
        </w:rPr>
        <w:t xml:space="preserve">and predict that ‘Trackless Trams’ will be </w:t>
      </w:r>
      <w:r w:rsidR="00E95683">
        <w:rPr>
          <w:rFonts w:cstheme="minorHAnsi"/>
        </w:rPr>
        <w:t xml:space="preserve">a game-changer for cities. </w:t>
      </w:r>
    </w:p>
    <w:p w14:paraId="6E6C4BBA" w14:textId="7038415D" w:rsidR="003B18EF" w:rsidRDefault="00BF507C" w:rsidP="00B55FF0">
      <w:pPr>
        <w:spacing w:after="120"/>
        <w:ind w:right="-45"/>
        <w:jc w:val="center"/>
        <w:rPr>
          <w:rFonts w:cstheme="minorHAnsi"/>
        </w:rPr>
      </w:pPr>
      <w:r w:rsidRPr="0056187D">
        <w:rPr>
          <w:noProof/>
          <w:lang w:eastAsia="en-AU"/>
        </w:rPr>
        <w:drawing>
          <wp:inline distT="0" distB="0" distL="0" distR="0" wp14:anchorId="5819EBE2" wp14:editId="720CB601">
            <wp:extent cx="4108467" cy="2563793"/>
            <wp:effectExtent l="19050" t="19050" r="25400" b="27305"/>
            <wp:docPr id="2" name="Picture 2" descr="ew 'trackless train' which runs on virtual rail lines launched in 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w 'trackless train' which runs on virtual rail lines launched in Chi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8467" cy="2563793"/>
                    </a:xfrm>
                    <a:prstGeom prst="rect">
                      <a:avLst/>
                    </a:prstGeom>
                    <a:noFill/>
                    <a:ln>
                      <a:solidFill>
                        <a:schemeClr val="accent1"/>
                      </a:solidFill>
                    </a:ln>
                    <a:extLst/>
                  </pic:spPr>
                </pic:pic>
              </a:graphicData>
            </a:graphic>
          </wp:inline>
        </w:drawing>
      </w:r>
    </w:p>
    <w:p w14:paraId="4BA1FFE7" w14:textId="2B007131" w:rsidR="003B18EF" w:rsidRPr="00C7072A" w:rsidRDefault="00A55B54" w:rsidP="00C7072A">
      <w:pPr>
        <w:spacing w:after="120"/>
        <w:ind w:right="-46"/>
        <w:jc w:val="center"/>
        <w:rPr>
          <w:rFonts w:cstheme="minorHAnsi"/>
          <w:i/>
          <w:color w:val="2F5496" w:themeColor="accent1" w:themeShade="BF"/>
        </w:rPr>
      </w:pPr>
      <w:r w:rsidRPr="00C7072A">
        <w:rPr>
          <w:rFonts w:cstheme="minorHAnsi"/>
          <w:i/>
          <w:color w:val="2F5496" w:themeColor="accent1" w:themeShade="BF"/>
        </w:rPr>
        <w:t>Figure 1</w:t>
      </w:r>
      <w:r w:rsidR="00041A0F">
        <w:rPr>
          <w:rFonts w:cstheme="minorHAnsi"/>
          <w:i/>
          <w:color w:val="2F5496" w:themeColor="accent1" w:themeShade="BF"/>
        </w:rPr>
        <w:t>:</w:t>
      </w:r>
      <w:r w:rsidRPr="00C7072A">
        <w:rPr>
          <w:rFonts w:cstheme="minorHAnsi"/>
          <w:i/>
          <w:color w:val="2F5496" w:themeColor="accent1" w:themeShade="BF"/>
        </w:rPr>
        <w:t xml:space="preserve"> The Trackless Tram </w:t>
      </w:r>
      <w:r w:rsidR="00252FD2" w:rsidRPr="00C7072A">
        <w:rPr>
          <w:rFonts w:cstheme="minorHAnsi"/>
          <w:i/>
          <w:color w:val="2F5496" w:themeColor="accent1" w:themeShade="BF"/>
        </w:rPr>
        <w:t xml:space="preserve">invented in Belgium </w:t>
      </w:r>
      <w:r w:rsidRPr="00C7072A">
        <w:rPr>
          <w:rFonts w:cstheme="minorHAnsi"/>
          <w:i/>
          <w:color w:val="2F5496" w:themeColor="accent1" w:themeShade="BF"/>
        </w:rPr>
        <w:t>being demonstrated in China</w:t>
      </w:r>
      <w:r w:rsidR="00252FD2">
        <w:rPr>
          <w:rFonts w:cstheme="minorHAnsi"/>
          <w:i/>
          <w:color w:val="2F5496" w:themeColor="accent1" w:themeShade="BF"/>
        </w:rPr>
        <w:t xml:space="preserve"> </w:t>
      </w:r>
    </w:p>
    <w:p w14:paraId="1ADB511D" w14:textId="623E6825" w:rsidR="004C51D3" w:rsidRDefault="00A55B54" w:rsidP="00B55FF0">
      <w:pPr>
        <w:spacing w:after="120"/>
        <w:ind w:right="-46"/>
        <w:jc w:val="both"/>
        <w:rPr>
          <w:rFonts w:cstheme="minorHAnsi"/>
        </w:rPr>
      </w:pPr>
      <w:r>
        <w:rPr>
          <w:rFonts w:cstheme="minorHAnsi"/>
        </w:rPr>
        <w:t xml:space="preserve">The </w:t>
      </w:r>
      <w:r w:rsidR="008B220D">
        <w:rPr>
          <w:rFonts w:cstheme="minorHAnsi"/>
        </w:rPr>
        <w:t>‘</w:t>
      </w:r>
      <w:r>
        <w:rPr>
          <w:rFonts w:cstheme="minorHAnsi"/>
        </w:rPr>
        <w:t>Trackless Tram</w:t>
      </w:r>
      <w:r w:rsidR="008B220D">
        <w:rPr>
          <w:rFonts w:cstheme="minorHAnsi"/>
        </w:rPr>
        <w:t>’</w:t>
      </w:r>
      <w:r w:rsidR="007D074A">
        <w:rPr>
          <w:rFonts w:cstheme="minorHAnsi"/>
        </w:rPr>
        <w:t xml:space="preserve"> </w:t>
      </w:r>
      <w:r w:rsidR="007D074A">
        <w:rPr>
          <w:rFonts w:cstheme="minorHAnsi"/>
        </w:rPr>
        <w:t xml:space="preserve">can travel at 70km/hour </w:t>
      </w:r>
      <w:r w:rsidR="007D074A">
        <w:rPr>
          <w:rFonts w:cstheme="minorHAnsi"/>
        </w:rPr>
        <w:t xml:space="preserve">through city streets </w:t>
      </w:r>
      <w:r w:rsidR="007D074A">
        <w:rPr>
          <w:rFonts w:cstheme="minorHAnsi"/>
        </w:rPr>
        <w:t xml:space="preserve">with rapid acceleration and deceleration while carrying between 300 to 500 passengers depending on it’s use of 3 or 5 carriages. </w:t>
      </w:r>
      <w:r>
        <w:rPr>
          <w:rFonts w:cstheme="minorHAnsi"/>
        </w:rPr>
        <w:t xml:space="preserve"> </w:t>
      </w:r>
      <w:r w:rsidR="007D074A">
        <w:rPr>
          <w:rFonts w:cstheme="minorHAnsi"/>
        </w:rPr>
        <w:t xml:space="preserve">It </w:t>
      </w:r>
      <w:r>
        <w:rPr>
          <w:rFonts w:cstheme="minorHAnsi"/>
        </w:rPr>
        <w:t>is</w:t>
      </w:r>
      <w:r w:rsidR="009747BD" w:rsidRPr="001E36B6">
        <w:rPr>
          <w:rFonts w:cstheme="minorHAnsi"/>
        </w:rPr>
        <w:t xml:space="preserve"> </w:t>
      </w:r>
      <w:r w:rsidR="00630719">
        <w:rPr>
          <w:rFonts w:cstheme="minorHAnsi"/>
        </w:rPr>
        <w:t xml:space="preserve">effectively a standard light rail </w:t>
      </w:r>
      <w:r w:rsidR="007D074A">
        <w:rPr>
          <w:rFonts w:cstheme="minorHAnsi"/>
        </w:rPr>
        <w:t xml:space="preserve">set of </w:t>
      </w:r>
      <w:r w:rsidR="004C51D3">
        <w:rPr>
          <w:rFonts w:cstheme="minorHAnsi"/>
        </w:rPr>
        <w:t>carriage</w:t>
      </w:r>
      <w:r w:rsidR="007D074A">
        <w:rPr>
          <w:rFonts w:cstheme="minorHAnsi"/>
        </w:rPr>
        <w:t>s</w:t>
      </w:r>
      <w:r w:rsidR="00D77F57">
        <w:rPr>
          <w:rFonts w:cstheme="minorHAnsi"/>
        </w:rPr>
        <w:t>, affording all the benefits of a light rail</w:t>
      </w:r>
      <w:r w:rsidR="008B220D">
        <w:rPr>
          <w:rFonts w:cstheme="minorHAnsi"/>
        </w:rPr>
        <w:t xml:space="preserve"> such as </w:t>
      </w:r>
      <w:r w:rsidR="00ED70AD">
        <w:rPr>
          <w:rFonts w:cstheme="minorHAnsi"/>
        </w:rPr>
        <w:t xml:space="preserve">a sleek aerodynamic desgn, </w:t>
      </w:r>
      <w:r w:rsidR="008B220D">
        <w:rPr>
          <w:rFonts w:cstheme="minorHAnsi"/>
        </w:rPr>
        <w:t>rapid loading</w:t>
      </w:r>
      <w:r w:rsidR="00ED70AD">
        <w:rPr>
          <w:rFonts w:cstheme="minorHAnsi"/>
        </w:rPr>
        <w:t xml:space="preserve"> doors, ride quality, passenger safety,</w:t>
      </w:r>
      <w:r w:rsidR="008B220D">
        <w:rPr>
          <w:rFonts w:cstheme="minorHAnsi"/>
        </w:rPr>
        <w:t xml:space="preserve"> and fixed-route land-value creation</w:t>
      </w:r>
      <w:r w:rsidR="00D77F57">
        <w:rPr>
          <w:rFonts w:cstheme="minorHAnsi"/>
        </w:rPr>
        <w:t>,</w:t>
      </w:r>
      <w:r w:rsidR="00630719">
        <w:rPr>
          <w:rFonts w:cstheme="minorHAnsi"/>
        </w:rPr>
        <w:t xml:space="preserve"> with t</w:t>
      </w:r>
      <w:r w:rsidR="004C51D3">
        <w:rPr>
          <w:rFonts w:cstheme="minorHAnsi"/>
        </w:rPr>
        <w:t>hree</w:t>
      </w:r>
      <w:r w:rsidR="00630719">
        <w:rPr>
          <w:rFonts w:cstheme="minorHAnsi"/>
        </w:rPr>
        <w:t xml:space="preserve"> important </w:t>
      </w:r>
      <w:r w:rsidR="004C51D3">
        <w:rPr>
          <w:rFonts w:cstheme="minorHAnsi"/>
        </w:rPr>
        <w:t>distinctions</w:t>
      </w:r>
      <w:r w:rsidR="00D77F57">
        <w:rPr>
          <w:rFonts w:cstheme="minorHAnsi"/>
        </w:rPr>
        <w:t>:</w:t>
      </w:r>
      <w:r w:rsidR="00630719">
        <w:rPr>
          <w:rFonts w:cstheme="minorHAnsi"/>
        </w:rPr>
        <w:t xml:space="preserve"> </w:t>
      </w:r>
    </w:p>
    <w:p w14:paraId="41465986" w14:textId="5C698E87" w:rsidR="004C51D3" w:rsidRDefault="004723E8" w:rsidP="00B55FF0">
      <w:pPr>
        <w:pStyle w:val="ListParagraph"/>
        <w:numPr>
          <w:ilvl w:val="0"/>
          <w:numId w:val="4"/>
        </w:numPr>
        <w:spacing w:after="120"/>
        <w:ind w:left="357" w:right="-45" w:hanging="357"/>
        <w:contextualSpacing w:val="0"/>
        <w:jc w:val="both"/>
        <w:rPr>
          <w:rFonts w:asciiTheme="minorHAnsi" w:hAnsiTheme="minorHAnsi" w:cstheme="minorHAnsi"/>
          <w:sz w:val="22"/>
          <w:szCs w:val="22"/>
        </w:rPr>
      </w:pPr>
      <w:r w:rsidRPr="004723E8">
        <w:rPr>
          <w:rFonts w:asciiTheme="minorHAnsi" w:hAnsiTheme="minorHAnsi" w:cstheme="minorHAnsi"/>
          <w:b/>
          <w:sz w:val="22"/>
          <w:szCs w:val="22"/>
        </w:rPr>
        <w:t>Minimal Disruption.</w:t>
      </w:r>
      <w:r>
        <w:rPr>
          <w:rFonts w:asciiTheme="minorHAnsi" w:hAnsiTheme="minorHAnsi" w:cstheme="minorHAnsi"/>
          <w:sz w:val="22"/>
          <w:szCs w:val="22"/>
        </w:rPr>
        <w:t xml:space="preserve"> </w:t>
      </w:r>
      <w:r w:rsidR="004C51D3" w:rsidRPr="004C51D3">
        <w:rPr>
          <w:rFonts w:asciiTheme="minorHAnsi" w:hAnsiTheme="minorHAnsi" w:cstheme="minorHAnsi"/>
          <w:sz w:val="22"/>
          <w:szCs w:val="22"/>
        </w:rPr>
        <w:t>T</w:t>
      </w:r>
      <w:r w:rsidR="00630719" w:rsidRPr="00B55FF0">
        <w:rPr>
          <w:rFonts w:asciiTheme="minorHAnsi" w:hAnsiTheme="minorHAnsi" w:cstheme="minorHAnsi"/>
          <w:sz w:val="22"/>
          <w:szCs w:val="22"/>
        </w:rPr>
        <w:t>he running gear is replaced with rubber tires intend</w:t>
      </w:r>
      <w:r w:rsidR="004C51D3" w:rsidRPr="00B55FF0">
        <w:rPr>
          <w:rFonts w:asciiTheme="minorHAnsi" w:hAnsiTheme="minorHAnsi" w:cstheme="minorHAnsi"/>
          <w:sz w:val="22"/>
          <w:szCs w:val="22"/>
        </w:rPr>
        <w:t>ed to run on asphalt o</w:t>
      </w:r>
      <w:r w:rsidR="004C51D3">
        <w:rPr>
          <w:rFonts w:asciiTheme="minorHAnsi" w:hAnsiTheme="minorHAnsi" w:cstheme="minorHAnsi"/>
          <w:sz w:val="22"/>
          <w:szCs w:val="22"/>
        </w:rPr>
        <w:t>r</w:t>
      </w:r>
      <w:r w:rsidR="004C51D3" w:rsidRPr="00B55FF0">
        <w:rPr>
          <w:rFonts w:asciiTheme="minorHAnsi" w:hAnsiTheme="minorHAnsi" w:cstheme="minorHAnsi"/>
          <w:sz w:val="22"/>
          <w:szCs w:val="22"/>
        </w:rPr>
        <w:t xml:space="preserve"> concrete</w:t>
      </w:r>
      <w:r w:rsidR="00630719" w:rsidRPr="00B55FF0">
        <w:rPr>
          <w:rFonts w:asciiTheme="minorHAnsi" w:hAnsiTheme="minorHAnsi" w:cstheme="minorHAnsi"/>
          <w:sz w:val="22"/>
          <w:szCs w:val="22"/>
        </w:rPr>
        <w:t xml:space="preserve">. </w:t>
      </w:r>
      <w:proofErr w:type="gramStart"/>
      <w:r w:rsidR="00D77F57" w:rsidRPr="00D77F57">
        <w:rPr>
          <w:rFonts w:asciiTheme="minorHAnsi" w:hAnsiTheme="minorHAnsi" w:cstheme="minorHAnsi"/>
          <w:sz w:val="22"/>
          <w:szCs w:val="22"/>
        </w:rPr>
        <w:t>Thus</w:t>
      </w:r>
      <w:proofErr w:type="gramEnd"/>
      <w:r w:rsidR="00D77F57" w:rsidRPr="00D77F57">
        <w:rPr>
          <w:rFonts w:asciiTheme="minorHAnsi" w:hAnsiTheme="minorHAnsi" w:cstheme="minorHAnsi"/>
          <w:sz w:val="22"/>
          <w:szCs w:val="22"/>
        </w:rPr>
        <w:t xml:space="preserve"> there is no digging up of streets, </w:t>
      </w:r>
      <w:r w:rsidR="00D77F57">
        <w:rPr>
          <w:rFonts w:asciiTheme="minorHAnsi" w:hAnsiTheme="minorHAnsi" w:cstheme="minorHAnsi"/>
          <w:sz w:val="22"/>
          <w:szCs w:val="22"/>
        </w:rPr>
        <w:t xml:space="preserve">very little </w:t>
      </w:r>
      <w:r w:rsidR="00D77F57" w:rsidRPr="00D77F57">
        <w:rPr>
          <w:rFonts w:asciiTheme="minorHAnsi" w:hAnsiTheme="minorHAnsi" w:cstheme="minorHAnsi"/>
          <w:sz w:val="22"/>
          <w:szCs w:val="22"/>
        </w:rPr>
        <w:t>disruption to businesses, houses or traffic</w:t>
      </w:r>
      <w:r>
        <w:rPr>
          <w:rFonts w:asciiTheme="minorHAnsi" w:hAnsiTheme="minorHAnsi" w:cstheme="minorHAnsi"/>
          <w:sz w:val="22"/>
          <w:szCs w:val="22"/>
        </w:rPr>
        <w:t>, though space must be found in the roadway, probably replacing parking as with LRT</w:t>
      </w:r>
      <w:r w:rsidR="008B220D">
        <w:rPr>
          <w:rFonts w:asciiTheme="minorHAnsi" w:hAnsiTheme="minorHAnsi" w:cstheme="minorHAnsi"/>
          <w:sz w:val="22"/>
          <w:szCs w:val="22"/>
        </w:rPr>
        <w:t>. W</w:t>
      </w:r>
      <w:r w:rsidR="00D77F57" w:rsidRPr="00D77F57">
        <w:rPr>
          <w:rFonts w:asciiTheme="minorHAnsi" w:hAnsiTheme="minorHAnsi" w:cstheme="minorHAnsi"/>
          <w:sz w:val="22"/>
          <w:szCs w:val="22"/>
        </w:rPr>
        <w:t>hile many light rail</w:t>
      </w:r>
      <w:r>
        <w:rPr>
          <w:rFonts w:asciiTheme="minorHAnsi" w:hAnsiTheme="minorHAnsi" w:cstheme="minorHAnsi"/>
          <w:sz w:val="22"/>
          <w:szCs w:val="22"/>
        </w:rPr>
        <w:t xml:space="preserve"> projects</w:t>
      </w:r>
      <w:r w:rsidR="00D77F57" w:rsidRPr="00D77F57">
        <w:rPr>
          <w:rFonts w:asciiTheme="minorHAnsi" w:hAnsiTheme="minorHAnsi" w:cstheme="minorHAnsi"/>
          <w:sz w:val="22"/>
          <w:szCs w:val="22"/>
        </w:rPr>
        <w:t xml:space="preserve"> take years to build, the Trackless Tram can be installed virtually overnight</w:t>
      </w:r>
      <w:r w:rsidR="008B220D">
        <w:rPr>
          <w:rFonts w:asciiTheme="minorHAnsi" w:hAnsiTheme="minorHAnsi" w:cstheme="minorHAnsi"/>
          <w:sz w:val="22"/>
          <w:szCs w:val="22"/>
        </w:rPr>
        <w:t xml:space="preserve"> (with stations being prefabricated for rapid onsite erection)</w:t>
      </w:r>
      <w:r w:rsidR="00D77F57" w:rsidRPr="00D77F57">
        <w:rPr>
          <w:rFonts w:asciiTheme="minorHAnsi" w:hAnsiTheme="minorHAnsi" w:cstheme="minorHAnsi"/>
          <w:sz w:val="22"/>
          <w:szCs w:val="22"/>
        </w:rPr>
        <w:t>.</w:t>
      </w:r>
    </w:p>
    <w:p w14:paraId="175846B4" w14:textId="31D88C73" w:rsidR="004C51D3" w:rsidRDefault="004723E8" w:rsidP="00B55FF0">
      <w:pPr>
        <w:pStyle w:val="ListParagraph"/>
        <w:numPr>
          <w:ilvl w:val="0"/>
          <w:numId w:val="4"/>
        </w:numPr>
        <w:spacing w:after="120"/>
        <w:ind w:left="360" w:right="-46"/>
        <w:contextualSpacing w:val="0"/>
        <w:jc w:val="both"/>
        <w:rPr>
          <w:rFonts w:asciiTheme="minorHAnsi" w:hAnsiTheme="minorHAnsi" w:cstheme="minorHAnsi"/>
          <w:sz w:val="22"/>
          <w:szCs w:val="22"/>
        </w:rPr>
      </w:pPr>
      <w:r w:rsidRPr="004723E8">
        <w:rPr>
          <w:rFonts w:asciiTheme="minorHAnsi" w:hAnsiTheme="minorHAnsi" w:cstheme="minorHAnsi"/>
          <w:b/>
          <w:sz w:val="22"/>
          <w:szCs w:val="22"/>
        </w:rPr>
        <w:t>Electric.</w:t>
      </w:r>
      <w:r>
        <w:rPr>
          <w:rFonts w:asciiTheme="minorHAnsi" w:hAnsiTheme="minorHAnsi" w:cstheme="minorHAnsi"/>
          <w:sz w:val="22"/>
          <w:szCs w:val="22"/>
        </w:rPr>
        <w:t xml:space="preserve"> </w:t>
      </w:r>
      <w:r w:rsidR="004C51D3">
        <w:rPr>
          <w:rFonts w:asciiTheme="minorHAnsi" w:hAnsiTheme="minorHAnsi" w:cstheme="minorHAnsi"/>
          <w:sz w:val="22"/>
          <w:szCs w:val="22"/>
        </w:rPr>
        <w:t>T</w:t>
      </w:r>
      <w:r w:rsidR="004C51D3" w:rsidRPr="004C51D3">
        <w:rPr>
          <w:rFonts w:asciiTheme="minorHAnsi" w:hAnsiTheme="minorHAnsi" w:cstheme="minorHAnsi"/>
          <w:sz w:val="22"/>
          <w:szCs w:val="22"/>
        </w:rPr>
        <w:t xml:space="preserve">he </w:t>
      </w:r>
      <w:r w:rsidR="004C51D3">
        <w:rPr>
          <w:rFonts w:asciiTheme="minorHAnsi" w:hAnsiTheme="minorHAnsi" w:cstheme="minorHAnsi"/>
          <w:sz w:val="22"/>
          <w:szCs w:val="22"/>
        </w:rPr>
        <w:t>T</w:t>
      </w:r>
      <w:r w:rsidR="00630719" w:rsidRPr="00B55FF0">
        <w:rPr>
          <w:rFonts w:asciiTheme="minorHAnsi" w:hAnsiTheme="minorHAnsi" w:cstheme="minorHAnsi"/>
          <w:sz w:val="22"/>
          <w:szCs w:val="22"/>
        </w:rPr>
        <w:t xml:space="preserve">ram is </w:t>
      </w:r>
      <w:r w:rsidR="009747BD" w:rsidRPr="00B55FF0">
        <w:rPr>
          <w:rFonts w:asciiTheme="minorHAnsi" w:hAnsiTheme="minorHAnsi" w:cstheme="minorHAnsi"/>
          <w:sz w:val="22"/>
          <w:szCs w:val="22"/>
        </w:rPr>
        <w:t>electric</w:t>
      </w:r>
      <w:r w:rsidR="00630719" w:rsidRPr="00B55FF0">
        <w:rPr>
          <w:rFonts w:asciiTheme="minorHAnsi" w:hAnsiTheme="minorHAnsi" w:cstheme="minorHAnsi"/>
          <w:sz w:val="22"/>
          <w:szCs w:val="22"/>
        </w:rPr>
        <w:t xml:space="preserve"> and is </w:t>
      </w:r>
      <w:r w:rsidR="00A55B54" w:rsidRPr="00B55FF0">
        <w:rPr>
          <w:rFonts w:asciiTheme="minorHAnsi" w:hAnsiTheme="minorHAnsi" w:cstheme="minorHAnsi"/>
          <w:sz w:val="22"/>
          <w:szCs w:val="22"/>
        </w:rPr>
        <w:t xml:space="preserve">powered by </w:t>
      </w:r>
      <w:r w:rsidR="00630719" w:rsidRPr="00B55FF0">
        <w:rPr>
          <w:rFonts w:asciiTheme="minorHAnsi" w:hAnsiTheme="minorHAnsi" w:cstheme="minorHAnsi"/>
          <w:sz w:val="22"/>
          <w:szCs w:val="22"/>
        </w:rPr>
        <w:t xml:space="preserve">lithium ion </w:t>
      </w:r>
      <w:r w:rsidR="00A55B54" w:rsidRPr="00B55FF0">
        <w:rPr>
          <w:rFonts w:asciiTheme="minorHAnsi" w:hAnsiTheme="minorHAnsi" w:cstheme="minorHAnsi"/>
          <w:sz w:val="22"/>
          <w:szCs w:val="22"/>
        </w:rPr>
        <w:t xml:space="preserve">batteries </w:t>
      </w:r>
      <w:r w:rsidR="00630719" w:rsidRPr="00B55FF0">
        <w:rPr>
          <w:rFonts w:asciiTheme="minorHAnsi" w:hAnsiTheme="minorHAnsi" w:cstheme="minorHAnsi"/>
          <w:sz w:val="22"/>
          <w:szCs w:val="22"/>
        </w:rPr>
        <w:t xml:space="preserve">located </w:t>
      </w:r>
      <w:r w:rsidR="00A55B54" w:rsidRPr="00B55FF0">
        <w:rPr>
          <w:rFonts w:asciiTheme="minorHAnsi" w:hAnsiTheme="minorHAnsi" w:cstheme="minorHAnsi"/>
          <w:sz w:val="22"/>
          <w:szCs w:val="22"/>
        </w:rPr>
        <w:t xml:space="preserve">on the roof </w:t>
      </w:r>
      <w:r w:rsidR="00630719" w:rsidRPr="00B55FF0">
        <w:rPr>
          <w:rFonts w:asciiTheme="minorHAnsi" w:hAnsiTheme="minorHAnsi" w:cstheme="minorHAnsi"/>
          <w:sz w:val="22"/>
          <w:szCs w:val="22"/>
        </w:rPr>
        <w:t xml:space="preserve">which are rapidly </w:t>
      </w:r>
      <w:r w:rsidR="00B07692" w:rsidRPr="00B55FF0">
        <w:rPr>
          <w:rFonts w:asciiTheme="minorHAnsi" w:hAnsiTheme="minorHAnsi" w:cstheme="minorHAnsi"/>
          <w:sz w:val="22"/>
          <w:szCs w:val="22"/>
        </w:rPr>
        <w:t>recharge</w:t>
      </w:r>
      <w:r w:rsidR="00630719" w:rsidRPr="00B55FF0">
        <w:rPr>
          <w:rFonts w:asciiTheme="minorHAnsi" w:hAnsiTheme="minorHAnsi" w:cstheme="minorHAnsi"/>
          <w:sz w:val="22"/>
          <w:szCs w:val="22"/>
        </w:rPr>
        <w:t>d</w:t>
      </w:r>
      <w:r w:rsidR="00B07692" w:rsidRPr="00B55FF0">
        <w:rPr>
          <w:rFonts w:asciiTheme="minorHAnsi" w:hAnsiTheme="minorHAnsi" w:cstheme="minorHAnsi"/>
          <w:sz w:val="22"/>
          <w:szCs w:val="22"/>
        </w:rPr>
        <w:t xml:space="preserve"> </w:t>
      </w:r>
      <w:r w:rsidR="000C3A8B">
        <w:rPr>
          <w:rFonts w:asciiTheme="minorHAnsi" w:hAnsiTheme="minorHAnsi" w:cstheme="minorHAnsi"/>
          <w:sz w:val="22"/>
          <w:szCs w:val="22"/>
        </w:rPr>
        <w:t xml:space="preserve">(30 seconds) </w:t>
      </w:r>
      <w:r w:rsidR="00A55B54" w:rsidRPr="00B55FF0">
        <w:rPr>
          <w:rFonts w:asciiTheme="minorHAnsi" w:hAnsiTheme="minorHAnsi" w:cstheme="minorHAnsi"/>
          <w:sz w:val="22"/>
          <w:szCs w:val="22"/>
        </w:rPr>
        <w:t xml:space="preserve">at </w:t>
      </w:r>
      <w:r w:rsidR="00ED70AD">
        <w:rPr>
          <w:rFonts w:asciiTheme="minorHAnsi" w:hAnsiTheme="minorHAnsi" w:cstheme="minorHAnsi"/>
          <w:sz w:val="22"/>
          <w:szCs w:val="22"/>
        </w:rPr>
        <w:t xml:space="preserve">solar powered </w:t>
      </w:r>
      <w:r w:rsidR="00D77F57">
        <w:rPr>
          <w:rFonts w:asciiTheme="minorHAnsi" w:hAnsiTheme="minorHAnsi" w:cstheme="minorHAnsi"/>
          <w:sz w:val="22"/>
          <w:szCs w:val="22"/>
        </w:rPr>
        <w:t>platform-style-</w:t>
      </w:r>
      <w:r w:rsidR="00A55B54" w:rsidRPr="00B55FF0">
        <w:rPr>
          <w:rFonts w:asciiTheme="minorHAnsi" w:hAnsiTheme="minorHAnsi" w:cstheme="minorHAnsi"/>
          <w:sz w:val="22"/>
          <w:szCs w:val="22"/>
        </w:rPr>
        <w:t>stations</w:t>
      </w:r>
      <w:r w:rsidR="00D77F57">
        <w:rPr>
          <w:rFonts w:asciiTheme="minorHAnsi" w:hAnsiTheme="minorHAnsi" w:cstheme="minorHAnsi"/>
          <w:sz w:val="22"/>
          <w:szCs w:val="22"/>
        </w:rPr>
        <w:t xml:space="preserve"> </w:t>
      </w:r>
      <w:r w:rsidR="005A115C">
        <w:rPr>
          <w:rFonts w:asciiTheme="minorHAnsi" w:hAnsiTheme="minorHAnsi" w:cstheme="minorHAnsi"/>
          <w:sz w:val="22"/>
          <w:szCs w:val="22"/>
        </w:rPr>
        <w:t xml:space="preserve">during service </w:t>
      </w:r>
      <w:r w:rsidR="00D77F57">
        <w:rPr>
          <w:rFonts w:asciiTheme="minorHAnsi" w:hAnsiTheme="minorHAnsi" w:cstheme="minorHAnsi"/>
          <w:sz w:val="22"/>
          <w:szCs w:val="22"/>
        </w:rPr>
        <w:t xml:space="preserve">and </w:t>
      </w:r>
      <w:r w:rsidR="005A115C">
        <w:rPr>
          <w:rFonts w:asciiTheme="minorHAnsi" w:hAnsiTheme="minorHAnsi" w:cstheme="minorHAnsi"/>
          <w:sz w:val="22"/>
          <w:szCs w:val="22"/>
        </w:rPr>
        <w:t xml:space="preserve">can be </w:t>
      </w:r>
      <w:r w:rsidR="00D77F57">
        <w:rPr>
          <w:rFonts w:asciiTheme="minorHAnsi" w:hAnsiTheme="minorHAnsi" w:cstheme="minorHAnsi"/>
          <w:sz w:val="22"/>
          <w:szCs w:val="22"/>
        </w:rPr>
        <w:t xml:space="preserve">fully charged </w:t>
      </w:r>
      <w:r w:rsidR="005A115C">
        <w:rPr>
          <w:rFonts w:asciiTheme="minorHAnsi" w:hAnsiTheme="minorHAnsi" w:cstheme="minorHAnsi"/>
          <w:sz w:val="22"/>
          <w:szCs w:val="22"/>
        </w:rPr>
        <w:t xml:space="preserve">while out of service </w:t>
      </w:r>
      <w:r w:rsidR="00D77F57" w:rsidRPr="00B55FF0">
        <w:rPr>
          <w:rFonts w:asciiTheme="minorHAnsi" w:hAnsiTheme="minorHAnsi" w:cstheme="minorHAnsi"/>
          <w:sz w:val="22"/>
          <w:szCs w:val="22"/>
        </w:rPr>
        <w:t>at a depot.</w:t>
      </w:r>
      <w:r w:rsidR="00ED70AD">
        <w:rPr>
          <w:rFonts w:asciiTheme="minorHAnsi" w:hAnsiTheme="minorHAnsi" w:cstheme="minorHAnsi"/>
          <w:sz w:val="22"/>
          <w:szCs w:val="22"/>
        </w:rPr>
        <w:t xml:space="preserve"> These stations can provide feeder nodes for </w:t>
      </w:r>
      <w:r>
        <w:rPr>
          <w:rFonts w:asciiTheme="minorHAnsi" w:hAnsiTheme="minorHAnsi" w:cstheme="minorHAnsi"/>
          <w:sz w:val="22"/>
          <w:szCs w:val="22"/>
        </w:rPr>
        <w:t xml:space="preserve">recharging </w:t>
      </w:r>
      <w:r w:rsidR="00ED70AD">
        <w:rPr>
          <w:rFonts w:asciiTheme="minorHAnsi" w:hAnsiTheme="minorHAnsi" w:cstheme="minorHAnsi"/>
          <w:sz w:val="22"/>
          <w:szCs w:val="22"/>
        </w:rPr>
        <w:t>local shared mobility</w:t>
      </w:r>
      <w:r>
        <w:rPr>
          <w:rFonts w:asciiTheme="minorHAnsi" w:hAnsiTheme="minorHAnsi" w:cstheme="minorHAnsi"/>
          <w:sz w:val="22"/>
          <w:szCs w:val="22"/>
        </w:rPr>
        <w:t xml:space="preserve"> – E-Bikes and AV-EV’s</w:t>
      </w:r>
      <w:r w:rsidR="00ED70AD">
        <w:rPr>
          <w:rFonts w:asciiTheme="minorHAnsi" w:hAnsiTheme="minorHAnsi" w:cstheme="minorHAnsi"/>
          <w:sz w:val="22"/>
          <w:szCs w:val="22"/>
        </w:rPr>
        <w:t>.</w:t>
      </w:r>
    </w:p>
    <w:p w14:paraId="42D0915C" w14:textId="5ABFF2CE" w:rsidR="005A115C" w:rsidRPr="00B55FF0" w:rsidRDefault="004723E8" w:rsidP="00B55FF0">
      <w:pPr>
        <w:pStyle w:val="ListParagraph"/>
        <w:numPr>
          <w:ilvl w:val="0"/>
          <w:numId w:val="4"/>
        </w:numPr>
        <w:spacing w:after="120"/>
        <w:ind w:left="360" w:right="-46"/>
        <w:contextualSpacing w:val="0"/>
        <w:jc w:val="both"/>
        <w:rPr>
          <w:rFonts w:asciiTheme="minorHAnsi" w:hAnsiTheme="minorHAnsi" w:cstheme="minorHAnsi"/>
          <w:sz w:val="22"/>
          <w:szCs w:val="22"/>
        </w:rPr>
      </w:pPr>
      <w:r w:rsidRPr="004723E8">
        <w:rPr>
          <w:rFonts w:asciiTheme="minorHAnsi" w:hAnsiTheme="minorHAnsi" w:cstheme="minorHAnsi"/>
          <w:b/>
          <w:sz w:val="22"/>
          <w:szCs w:val="22"/>
        </w:rPr>
        <w:t>Autonomous.</w:t>
      </w:r>
      <w:r>
        <w:rPr>
          <w:rFonts w:asciiTheme="minorHAnsi" w:hAnsiTheme="minorHAnsi" w:cstheme="minorHAnsi"/>
          <w:sz w:val="22"/>
          <w:szCs w:val="22"/>
        </w:rPr>
        <w:t xml:space="preserve"> </w:t>
      </w:r>
      <w:r w:rsidR="004C51D3" w:rsidRPr="00B55FF0">
        <w:rPr>
          <w:rFonts w:asciiTheme="minorHAnsi" w:hAnsiTheme="minorHAnsi" w:cstheme="minorHAnsi"/>
          <w:sz w:val="22"/>
          <w:szCs w:val="22"/>
        </w:rPr>
        <w:t xml:space="preserve">The Tram is driverless and navigates the corridor </w:t>
      </w:r>
      <w:r w:rsidR="00D77F57" w:rsidRPr="00B55FF0">
        <w:rPr>
          <w:rFonts w:asciiTheme="minorHAnsi" w:hAnsiTheme="minorHAnsi" w:cstheme="minorHAnsi"/>
          <w:sz w:val="22"/>
          <w:szCs w:val="22"/>
        </w:rPr>
        <w:t xml:space="preserve">by </w:t>
      </w:r>
      <w:r w:rsidR="004C51D3" w:rsidRPr="00B55FF0">
        <w:rPr>
          <w:rFonts w:asciiTheme="minorHAnsi" w:hAnsiTheme="minorHAnsi" w:cstheme="minorHAnsi"/>
          <w:sz w:val="22"/>
          <w:szCs w:val="22"/>
        </w:rPr>
        <w:t xml:space="preserve">following </w:t>
      </w:r>
      <w:r w:rsidR="00ED70AD">
        <w:rPr>
          <w:rFonts w:asciiTheme="minorHAnsi" w:hAnsiTheme="minorHAnsi" w:cstheme="minorHAnsi"/>
          <w:sz w:val="22"/>
          <w:szCs w:val="22"/>
        </w:rPr>
        <w:t xml:space="preserve">virtual railways made up of </w:t>
      </w:r>
      <w:r w:rsidR="00D77F57" w:rsidRPr="00B55FF0">
        <w:rPr>
          <w:rFonts w:asciiTheme="minorHAnsi" w:hAnsiTheme="minorHAnsi" w:cstheme="minorHAnsi"/>
          <w:sz w:val="22"/>
          <w:szCs w:val="22"/>
        </w:rPr>
        <w:t xml:space="preserve">magnetic strips </w:t>
      </w:r>
      <w:r w:rsidR="00ED70AD">
        <w:rPr>
          <w:rFonts w:asciiTheme="minorHAnsi" w:hAnsiTheme="minorHAnsi" w:cstheme="minorHAnsi"/>
          <w:sz w:val="22"/>
          <w:szCs w:val="22"/>
        </w:rPr>
        <w:t xml:space="preserve">or sensors </w:t>
      </w:r>
      <w:r w:rsidR="00D77F57" w:rsidRPr="00B55FF0">
        <w:rPr>
          <w:rFonts w:asciiTheme="minorHAnsi" w:hAnsiTheme="minorHAnsi" w:cstheme="minorHAnsi"/>
          <w:sz w:val="22"/>
          <w:szCs w:val="22"/>
        </w:rPr>
        <w:t xml:space="preserve">painted onto the road. </w:t>
      </w:r>
      <w:r>
        <w:rPr>
          <w:rFonts w:asciiTheme="minorHAnsi" w:hAnsiTheme="minorHAnsi" w:cstheme="minorHAnsi"/>
          <w:sz w:val="22"/>
          <w:szCs w:val="22"/>
        </w:rPr>
        <w:t xml:space="preserve">The more that a separate road space can be provided the better as otherwise </w:t>
      </w:r>
      <w:r w:rsidR="00BF1234">
        <w:rPr>
          <w:rFonts w:asciiTheme="minorHAnsi" w:hAnsiTheme="minorHAnsi" w:cstheme="minorHAnsi"/>
          <w:sz w:val="22"/>
          <w:szCs w:val="22"/>
        </w:rPr>
        <w:t xml:space="preserve">it will not flow well even with AV sensors. </w:t>
      </w:r>
      <w:r w:rsidR="00B07692" w:rsidRPr="00B55FF0">
        <w:rPr>
          <w:rFonts w:asciiTheme="minorHAnsi" w:hAnsiTheme="minorHAnsi" w:cstheme="minorHAnsi"/>
          <w:sz w:val="22"/>
          <w:szCs w:val="22"/>
        </w:rPr>
        <w:t xml:space="preserve">The </w:t>
      </w:r>
      <w:r w:rsidR="00630719" w:rsidRPr="00B55FF0">
        <w:rPr>
          <w:rFonts w:asciiTheme="minorHAnsi" w:hAnsiTheme="minorHAnsi" w:cstheme="minorHAnsi"/>
          <w:sz w:val="22"/>
          <w:szCs w:val="22"/>
        </w:rPr>
        <w:t>Tram</w:t>
      </w:r>
      <w:r w:rsidR="00B07692" w:rsidRPr="00B55FF0">
        <w:rPr>
          <w:rFonts w:asciiTheme="minorHAnsi" w:hAnsiTheme="minorHAnsi" w:cstheme="minorHAnsi"/>
          <w:sz w:val="22"/>
          <w:szCs w:val="22"/>
        </w:rPr>
        <w:t xml:space="preserve"> </w:t>
      </w:r>
      <w:r w:rsidR="00BF1234">
        <w:rPr>
          <w:rFonts w:asciiTheme="minorHAnsi" w:hAnsiTheme="minorHAnsi" w:cstheme="minorHAnsi"/>
          <w:sz w:val="22"/>
          <w:szCs w:val="22"/>
        </w:rPr>
        <w:t xml:space="preserve">capacity along a single lane would be </w:t>
      </w:r>
      <w:r w:rsidR="00ED70AD">
        <w:rPr>
          <w:rFonts w:asciiTheme="minorHAnsi" w:hAnsiTheme="minorHAnsi" w:cstheme="minorHAnsi"/>
          <w:sz w:val="22"/>
          <w:szCs w:val="22"/>
        </w:rPr>
        <w:t>roughly 10 times the amount that can be carried in cars</w:t>
      </w:r>
      <w:r w:rsidR="00B07692" w:rsidRPr="00B55FF0">
        <w:rPr>
          <w:rFonts w:asciiTheme="minorHAnsi" w:hAnsiTheme="minorHAnsi" w:cstheme="minorHAnsi"/>
          <w:sz w:val="22"/>
          <w:szCs w:val="22"/>
        </w:rPr>
        <w:t xml:space="preserve">. </w:t>
      </w:r>
    </w:p>
    <w:p w14:paraId="08D03FFD" w14:textId="0E7AA096" w:rsidR="005A115C" w:rsidRPr="00F63F8F" w:rsidRDefault="005A115C" w:rsidP="00F63F8F">
      <w:pPr>
        <w:spacing w:after="120"/>
        <w:ind w:right="-46"/>
        <w:jc w:val="both"/>
        <w:rPr>
          <w:rFonts w:cstheme="minorHAnsi"/>
        </w:rPr>
      </w:pPr>
      <w:r w:rsidRPr="00507E5F">
        <w:rPr>
          <w:rFonts w:cstheme="minorHAnsi"/>
        </w:rPr>
        <w:lastRenderedPageBreak/>
        <w:t xml:space="preserve">Trackless Trams </w:t>
      </w:r>
      <w:r w:rsidR="00F63F8F">
        <w:rPr>
          <w:rFonts w:cstheme="minorHAnsi"/>
        </w:rPr>
        <w:t xml:space="preserve">can be constructed locally in most cities and </w:t>
      </w:r>
      <w:r w:rsidRPr="00507E5F">
        <w:rPr>
          <w:rFonts w:cstheme="minorHAnsi"/>
        </w:rPr>
        <w:t xml:space="preserve">are estimated to cost in the </w:t>
      </w:r>
      <w:r w:rsidR="00ED70AD">
        <w:rPr>
          <w:rFonts w:cstheme="minorHAnsi"/>
        </w:rPr>
        <w:t xml:space="preserve">range of </w:t>
      </w:r>
      <w:r w:rsidRPr="00507E5F">
        <w:rPr>
          <w:rFonts w:cstheme="minorHAnsi"/>
        </w:rPr>
        <w:t>$10-17 million per k</w:t>
      </w:r>
      <w:r w:rsidR="00972797">
        <w:rPr>
          <w:rFonts w:cstheme="minorHAnsi"/>
        </w:rPr>
        <w:t>ilomet</w:t>
      </w:r>
      <w:r w:rsidR="00F63F8F">
        <w:rPr>
          <w:rFonts w:cstheme="minorHAnsi"/>
        </w:rPr>
        <w:t>re</w:t>
      </w:r>
      <w:r w:rsidRPr="00507E5F">
        <w:rPr>
          <w:rFonts w:cstheme="minorHAnsi"/>
        </w:rPr>
        <w:t>. This</w:t>
      </w:r>
      <w:r w:rsidR="00ED70AD">
        <w:rPr>
          <w:rFonts w:cstheme="minorHAnsi"/>
        </w:rPr>
        <w:t xml:space="preserve"> cost</w:t>
      </w:r>
      <w:r w:rsidRPr="00507E5F">
        <w:rPr>
          <w:rFonts w:cstheme="minorHAnsi"/>
        </w:rPr>
        <w:t xml:space="preserve"> is 3-4 times less than costs suggested for </w:t>
      </w:r>
      <w:r w:rsidRPr="00972797">
        <w:rPr>
          <w:rFonts w:cstheme="minorHAnsi"/>
        </w:rPr>
        <w:t>light rail in</w:t>
      </w:r>
      <w:r w:rsidR="00F63F8F">
        <w:rPr>
          <w:rFonts w:cstheme="minorHAnsi"/>
        </w:rPr>
        <w:t xml:space="preserve"> </w:t>
      </w:r>
      <w:r w:rsidR="00BF1234">
        <w:rPr>
          <w:rFonts w:cstheme="minorHAnsi"/>
        </w:rPr>
        <w:t>most cities</w:t>
      </w:r>
      <w:r w:rsidRPr="00972797">
        <w:rPr>
          <w:rFonts w:cstheme="minorHAnsi"/>
        </w:rPr>
        <w:t xml:space="preserve"> and around 10 times less than the Sydney CBD and South East Light Rail</w:t>
      </w:r>
      <w:r w:rsidR="00BF1234">
        <w:rPr>
          <w:rFonts w:cstheme="minorHAnsi"/>
        </w:rPr>
        <w:t xml:space="preserve"> which had massive costs in its replacement of services under the road</w:t>
      </w:r>
      <w:r w:rsidRPr="00972797">
        <w:rPr>
          <w:rFonts w:cstheme="minorHAnsi"/>
        </w:rPr>
        <w:t xml:space="preserve">. </w:t>
      </w:r>
      <w:r w:rsidR="00F63F8F">
        <w:rPr>
          <w:rFonts w:cstheme="minorHAnsi"/>
        </w:rPr>
        <w:t xml:space="preserve">The value proposition of TT’s is based on its value for money, its innovation and its potential to attract private financing. </w:t>
      </w:r>
    </w:p>
    <w:p w14:paraId="569F449B" w14:textId="1BA2D13C" w:rsidR="00CC3F7A" w:rsidRPr="00CC3F7A" w:rsidRDefault="00CC3F7A" w:rsidP="00C7072A">
      <w:pPr>
        <w:spacing w:after="80"/>
        <w:ind w:right="-46"/>
        <w:rPr>
          <w:rFonts w:cstheme="minorHAnsi"/>
          <w:b/>
        </w:rPr>
      </w:pPr>
      <w:r>
        <w:rPr>
          <w:rFonts w:cstheme="minorHAnsi"/>
          <w:b/>
        </w:rPr>
        <w:t xml:space="preserve">A Model for </w:t>
      </w:r>
      <w:r w:rsidRPr="00CC3F7A">
        <w:rPr>
          <w:rFonts w:cstheme="minorHAnsi"/>
          <w:b/>
        </w:rPr>
        <w:t>Financing</w:t>
      </w:r>
      <w:r w:rsidR="00ED050C">
        <w:rPr>
          <w:rFonts w:cstheme="minorHAnsi"/>
          <w:b/>
        </w:rPr>
        <w:t xml:space="preserve"> and Implimentaton </w:t>
      </w:r>
    </w:p>
    <w:p w14:paraId="74BAB552" w14:textId="0B04D0EB" w:rsidR="00BE2150" w:rsidRDefault="00BE2150" w:rsidP="00BF1234">
      <w:pPr>
        <w:rPr>
          <w:rFonts w:cstheme="minorHAnsi"/>
        </w:rPr>
      </w:pPr>
      <w:r>
        <w:rPr>
          <w:rFonts w:cstheme="minorHAnsi"/>
        </w:rPr>
        <w:t>As with all transport options the Trackless Tram system will require financial investment, however it has a significant advantage over bus systems as like a light rail</w:t>
      </w:r>
      <w:r w:rsidR="00BF1234">
        <w:t xml:space="preserve"> </w:t>
      </w:r>
      <w:r>
        <w:rPr>
          <w:rFonts w:cstheme="minorHAnsi"/>
        </w:rPr>
        <w:t>the Tram is designed to follow a long term fixed route and as such is able to attract urban development around fixed stations</w:t>
      </w:r>
      <w:r w:rsidR="00BF1234">
        <w:rPr>
          <w:rFonts w:cstheme="minorHAnsi"/>
        </w:rPr>
        <w:t>.</w:t>
      </w:r>
      <w:r>
        <w:rPr>
          <w:rFonts w:cstheme="minorHAnsi"/>
        </w:rPr>
        <w:t xml:space="preserve"> </w:t>
      </w:r>
      <w:proofErr w:type="gramStart"/>
      <w:r w:rsidR="00BF1234">
        <w:rPr>
          <w:rFonts w:cstheme="minorHAnsi"/>
        </w:rPr>
        <w:t xml:space="preserve">The </w:t>
      </w:r>
      <w:r>
        <w:rPr>
          <w:rFonts w:cstheme="minorHAnsi"/>
        </w:rPr>
        <w:t xml:space="preserve"> </w:t>
      </w:r>
      <w:r w:rsidR="00BF1234">
        <w:rPr>
          <w:rFonts w:cstheme="minorHAnsi"/>
        </w:rPr>
        <w:t>Tram</w:t>
      </w:r>
      <w:proofErr w:type="gramEnd"/>
      <w:r w:rsidR="00BF1234">
        <w:rPr>
          <w:rFonts w:cstheme="minorHAnsi"/>
        </w:rPr>
        <w:t xml:space="preserve"> stops </w:t>
      </w:r>
      <w:r>
        <w:rPr>
          <w:rFonts w:cstheme="minorHAnsi"/>
        </w:rPr>
        <w:t>provide passenger loading platforms, battery recharging, and links to local shared mobility options</w:t>
      </w:r>
      <w:r w:rsidR="00BF1234">
        <w:rPr>
          <w:rFonts w:cstheme="minorHAnsi"/>
        </w:rPr>
        <w:t xml:space="preserve"> but most of all will provide a constant stream of pedestrians</w:t>
      </w:r>
      <w:r>
        <w:rPr>
          <w:rFonts w:cstheme="minorHAnsi"/>
        </w:rPr>
        <w:t xml:space="preserve">. </w:t>
      </w:r>
      <w:r w:rsidR="00BF1234">
        <w:rPr>
          <w:rFonts w:cstheme="minorHAnsi"/>
        </w:rPr>
        <w:t xml:space="preserve">Development is thus attracted to the Tram stop area for up to 1km in radius. </w:t>
      </w:r>
      <w:r>
        <w:rPr>
          <w:rFonts w:cstheme="minorHAnsi"/>
        </w:rPr>
        <w:t xml:space="preserve">Such </w:t>
      </w:r>
      <w:r w:rsidR="00BF1234">
        <w:rPr>
          <w:rFonts w:cstheme="minorHAnsi"/>
        </w:rPr>
        <w:t xml:space="preserve">land </w:t>
      </w:r>
      <w:r>
        <w:rPr>
          <w:rFonts w:cstheme="minorHAnsi"/>
        </w:rPr>
        <w:t xml:space="preserve">value </w:t>
      </w:r>
      <w:r w:rsidR="00BF1234">
        <w:rPr>
          <w:rFonts w:cstheme="minorHAnsi"/>
        </w:rPr>
        <w:t xml:space="preserve">increases in </w:t>
      </w:r>
      <w:proofErr w:type="gramStart"/>
      <w:r w:rsidR="00BF1234">
        <w:rPr>
          <w:rFonts w:cstheme="minorHAnsi"/>
        </w:rPr>
        <w:t>transit oriented</w:t>
      </w:r>
      <w:proofErr w:type="gramEnd"/>
      <w:r w:rsidR="00BF1234">
        <w:rPr>
          <w:rFonts w:cstheme="minorHAnsi"/>
        </w:rPr>
        <w:t xml:space="preserve"> development (TOD’s) can be </w:t>
      </w:r>
      <w:r>
        <w:rPr>
          <w:rFonts w:cstheme="minorHAnsi"/>
        </w:rPr>
        <w:t>capture</w:t>
      </w:r>
      <w:r w:rsidR="00BF1234">
        <w:rPr>
          <w:rFonts w:cstheme="minorHAnsi"/>
        </w:rPr>
        <w:t>d to enable the Tram system to be financed. This value capture</w:t>
      </w:r>
      <w:r>
        <w:rPr>
          <w:rFonts w:cstheme="minorHAnsi"/>
        </w:rPr>
        <w:t xml:space="preserve"> has been applied in many cities around the world however results have been mixed as often the corridor and station location selection is done by transport agencies </w:t>
      </w:r>
      <w:r w:rsidR="004D11BB">
        <w:rPr>
          <w:rFonts w:cstheme="minorHAnsi"/>
        </w:rPr>
        <w:t xml:space="preserve">with little concern for land development opportunities. Japan, Hong Kong and many </w:t>
      </w:r>
      <w:r w:rsidR="00F63F8F">
        <w:rPr>
          <w:rFonts w:cstheme="minorHAnsi"/>
        </w:rPr>
        <w:t xml:space="preserve">other cities are now using more land development-oriented market-based approaches. </w:t>
      </w:r>
      <w:r>
        <w:rPr>
          <w:rFonts w:cstheme="minorHAnsi"/>
        </w:rPr>
        <w:t xml:space="preserve"> </w:t>
      </w:r>
    </w:p>
    <w:p w14:paraId="0EEF7CB8" w14:textId="72E4ED45" w:rsidR="00BE2150" w:rsidRDefault="00BF1234" w:rsidP="00BE2150">
      <w:pPr>
        <w:spacing w:after="80"/>
        <w:ind w:right="-46"/>
        <w:jc w:val="both"/>
        <w:rPr>
          <w:rFonts w:cstheme="minorHAnsi"/>
        </w:rPr>
      </w:pPr>
      <w:r>
        <w:rPr>
          <w:rFonts w:cstheme="minorHAnsi"/>
        </w:rPr>
        <w:t xml:space="preserve">CUSP </w:t>
      </w:r>
      <w:r w:rsidR="00BE2150">
        <w:rPr>
          <w:rFonts w:cstheme="minorHAnsi"/>
        </w:rPr>
        <w:t>has created a way to leverage th</w:t>
      </w:r>
      <w:r w:rsidR="00F63F8F">
        <w:rPr>
          <w:rFonts w:cstheme="minorHAnsi"/>
        </w:rPr>
        <w:t>e</w:t>
      </w:r>
      <w:r w:rsidR="00BE2150">
        <w:rPr>
          <w:rFonts w:cstheme="minorHAnsi"/>
        </w:rPr>
        <w:t xml:space="preserve"> land value increase in a manner that engages with the private sector, called the ‘</w:t>
      </w:r>
      <w:hyperlink r:id="rId9" w:history="1">
        <w:r w:rsidR="00BE2150" w:rsidRPr="00C7072A">
          <w:rPr>
            <w:rStyle w:val="Hyperlink"/>
            <w:rFonts w:cstheme="minorHAnsi"/>
          </w:rPr>
          <w:t>Entrepreneur Rail Model</w:t>
        </w:r>
      </w:hyperlink>
      <w:r w:rsidR="00BE2150">
        <w:rPr>
          <w:rStyle w:val="Hyperlink"/>
          <w:rFonts w:cstheme="minorHAnsi"/>
        </w:rPr>
        <w:t xml:space="preserve">’ (ERM). Beginning with a focus on rail options and now being applied to </w:t>
      </w:r>
      <w:r>
        <w:rPr>
          <w:rStyle w:val="Hyperlink"/>
          <w:rFonts w:cstheme="minorHAnsi"/>
        </w:rPr>
        <w:t>T</w:t>
      </w:r>
      <w:r w:rsidR="00BE2150">
        <w:rPr>
          <w:rStyle w:val="Hyperlink"/>
          <w:rFonts w:cstheme="minorHAnsi"/>
        </w:rPr>
        <w:t>rackles</w:t>
      </w:r>
      <w:r>
        <w:rPr>
          <w:rStyle w:val="Hyperlink"/>
          <w:rFonts w:cstheme="minorHAnsi"/>
        </w:rPr>
        <w:t>s</w:t>
      </w:r>
      <w:r w:rsidR="00BE2150">
        <w:rPr>
          <w:rStyle w:val="Hyperlink"/>
          <w:rFonts w:cstheme="minorHAnsi"/>
        </w:rPr>
        <w:t xml:space="preserve"> </w:t>
      </w:r>
      <w:r>
        <w:rPr>
          <w:rStyle w:val="Hyperlink"/>
          <w:rFonts w:cstheme="minorHAnsi"/>
        </w:rPr>
        <w:t>T</w:t>
      </w:r>
      <w:r w:rsidR="00BE2150">
        <w:rPr>
          <w:rStyle w:val="Hyperlink"/>
          <w:rFonts w:cstheme="minorHAnsi"/>
        </w:rPr>
        <w:t>rams, the ERM</w:t>
      </w:r>
      <w:r w:rsidR="00BE2150">
        <w:rPr>
          <w:rFonts w:cstheme="minorHAnsi"/>
        </w:rPr>
        <w:t xml:space="preserve"> suggests a method of financing corridor public transport which is based </w:t>
      </w:r>
      <w:r>
        <w:rPr>
          <w:rFonts w:cstheme="minorHAnsi"/>
        </w:rPr>
        <w:t xml:space="preserve">on establishing </w:t>
      </w:r>
      <w:r w:rsidR="00BE2150">
        <w:rPr>
          <w:rFonts w:cstheme="minorHAnsi"/>
        </w:rPr>
        <w:t>partnerships between local governments</w:t>
      </w:r>
      <w:r w:rsidR="00BE2150" w:rsidRPr="00BF507C">
        <w:rPr>
          <w:rFonts w:cstheme="minorHAnsi"/>
        </w:rPr>
        <w:t xml:space="preserve"> </w:t>
      </w:r>
      <w:r w:rsidR="00BE2150">
        <w:rPr>
          <w:rFonts w:cstheme="minorHAnsi"/>
        </w:rPr>
        <w:t>along the corridor, developers, the community and financial institutions like superannuation companies</w:t>
      </w:r>
      <w:r>
        <w:rPr>
          <w:rFonts w:cstheme="minorHAnsi"/>
        </w:rPr>
        <w:t>,</w:t>
      </w:r>
      <w:r w:rsidR="00BE2150">
        <w:rPr>
          <w:rFonts w:cstheme="minorHAnsi"/>
        </w:rPr>
        <w:t xml:space="preserve"> as well as with state and </w:t>
      </w:r>
      <w:r>
        <w:rPr>
          <w:rFonts w:cstheme="minorHAnsi"/>
        </w:rPr>
        <w:t>national</w:t>
      </w:r>
      <w:r>
        <w:rPr>
          <w:rFonts w:cstheme="minorHAnsi"/>
        </w:rPr>
        <w:t xml:space="preserve"> </w:t>
      </w:r>
      <w:r w:rsidR="00BE2150">
        <w:rPr>
          <w:rFonts w:cstheme="minorHAnsi"/>
        </w:rPr>
        <w:t xml:space="preserve">governments. The mechanism of the ERM then leverages real partnerships </w:t>
      </w:r>
      <w:r w:rsidR="00ED050C">
        <w:rPr>
          <w:rFonts w:cstheme="minorHAnsi"/>
        </w:rPr>
        <w:t xml:space="preserve">to select routing and station locations that both deliver transport services to the community and increase the value of specifically </w:t>
      </w:r>
      <w:proofErr w:type="gramStart"/>
      <w:r w:rsidR="00ED050C">
        <w:rPr>
          <w:rFonts w:cstheme="minorHAnsi"/>
        </w:rPr>
        <w:t>chosen  land</w:t>
      </w:r>
      <w:proofErr w:type="gramEnd"/>
      <w:r w:rsidR="00ED050C">
        <w:rPr>
          <w:rFonts w:cstheme="minorHAnsi"/>
        </w:rPr>
        <w:t xml:space="preserve"> parcels. For </w:t>
      </w:r>
      <w:proofErr w:type="gramStart"/>
      <w:r w:rsidR="00ED050C">
        <w:rPr>
          <w:rFonts w:cstheme="minorHAnsi"/>
        </w:rPr>
        <w:t>instance</w:t>
      </w:r>
      <w:proofErr w:type="gramEnd"/>
      <w:r w:rsidR="00ED050C">
        <w:rPr>
          <w:rFonts w:cstheme="minorHAnsi"/>
        </w:rPr>
        <w:t xml:space="preserve"> a ‘</w:t>
      </w:r>
      <w:r w:rsidR="00BE2150">
        <w:rPr>
          <w:rFonts w:cstheme="minorHAnsi"/>
        </w:rPr>
        <w:t>Special Improvement District</w:t>
      </w:r>
      <w:r w:rsidR="00ED050C">
        <w:rPr>
          <w:rFonts w:cstheme="minorHAnsi"/>
        </w:rPr>
        <w:t xml:space="preserve">’ type approach would see </w:t>
      </w:r>
      <w:r w:rsidR="00BE2150">
        <w:rPr>
          <w:rFonts w:cstheme="minorHAnsi"/>
        </w:rPr>
        <w:t>developments</w:t>
      </w:r>
      <w:r w:rsidR="00ED050C">
        <w:rPr>
          <w:rFonts w:cstheme="minorHAnsi"/>
        </w:rPr>
        <w:t xml:space="preserve"> on such land</w:t>
      </w:r>
      <w:r w:rsidR="00BE2150">
        <w:rPr>
          <w:rFonts w:cstheme="minorHAnsi"/>
        </w:rPr>
        <w:t xml:space="preserve"> along the route pay</w:t>
      </w:r>
      <w:r w:rsidR="00ED050C">
        <w:rPr>
          <w:rFonts w:cstheme="minorHAnsi"/>
        </w:rPr>
        <w:t>ing</w:t>
      </w:r>
      <w:r w:rsidR="00BE2150">
        <w:rPr>
          <w:rFonts w:cstheme="minorHAnsi"/>
        </w:rPr>
        <w:t xml:space="preserve"> for the stations and contribut</w:t>
      </w:r>
      <w:r w:rsidR="00ED050C">
        <w:rPr>
          <w:rFonts w:cstheme="minorHAnsi"/>
        </w:rPr>
        <w:t>ing</w:t>
      </w:r>
      <w:r w:rsidR="00BE2150">
        <w:rPr>
          <w:rFonts w:cstheme="minorHAnsi"/>
        </w:rPr>
        <w:t xml:space="preserve"> to the </w:t>
      </w:r>
      <w:r w:rsidR="00ED050C">
        <w:rPr>
          <w:rFonts w:cstheme="minorHAnsi"/>
        </w:rPr>
        <w:t>carrriges</w:t>
      </w:r>
      <w:r w:rsidR="00BE2150">
        <w:rPr>
          <w:rFonts w:cstheme="minorHAnsi"/>
        </w:rPr>
        <w:t xml:space="preserve"> and road preparations</w:t>
      </w:r>
      <w:r w:rsidR="00ED050C">
        <w:rPr>
          <w:rFonts w:cstheme="minorHAnsi"/>
        </w:rPr>
        <w:t xml:space="preserve"> -  and even operating the tram system in that corridor</w:t>
      </w:r>
      <w:r w:rsidR="00BE2150">
        <w:rPr>
          <w:rFonts w:cstheme="minorHAnsi"/>
        </w:rPr>
        <w:t xml:space="preserve">. </w:t>
      </w:r>
    </w:p>
    <w:p w14:paraId="712EA351" w14:textId="10E0CCFE" w:rsidR="00754C52" w:rsidRPr="00291066" w:rsidRDefault="00BF507C" w:rsidP="00ED050C">
      <w:pPr>
        <w:spacing w:after="80"/>
        <w:ind w:right="-46"/>
        <w:jc w:val="both"/>
        <w:rPr>
          <w:rFonts w:cs="Arial"/>
          <w:bCs/>
        </w:rPr>
      </w:pPr>
      <w:r>
        <w:rPr>
          <w:rFonts w:cstheme="minorHAnsi"/>
        </w:rPr>
        <w:t>This process</w:t>
      </w:r>
      <w:r w:rsidR="00D00555" w:rsidRPr="00291066">
        <w:rPr>
          <w:rFonts w:cstheme="minorHAnsi"/>
        </w:rPr>
        <w:t xml:space="preserve"> </w:t>
      </w:r>
      <w:r w:rsidR="00ED050C">
        <w:rPr>
          <w:rFonts w:cstheme="minorHAnsi"/>
        </w:rPr>
        <w:t xml:space="preserve">may </w:t>
      </w:r>
      <w:r w:rsidR="00D00555" w:rsidRPr="00291066">
        <w:rPr>
          <w:rFonts w:cstheme="minorHAnsi"/>
        </w:rPr>
        <w:t>involve</w:t>
      </w:r>
      <w:r w:rsidR="00ED050C">
        <w:rPr>
          <w:rFonts w:cstheme="minorHAnsi"/>
        </w:rPr>
        <w:t xml:space="preserve"> the</w:t>
      </w:r>
      <w:r w:rsidR="00D00555" w:rsidRPr="00291066">
        <w:rPr>
          <w:rFonts w:cstheme="minorHAnsi"/>
        </w:rPr>
        <w:t xml:space="preserve"> creation of a </w:t>
      </w:r>
      <w:r w:rsidR="00ED050C">
        <w:rPr>
          <w:rFonts w:cstheme="minorHAnsi"/>
        </w:rPr>
        <w:t>‘</w:t>
      </w:r>
      <w:r w:rsidR="00F570EB">
        <w:rPr>
          <w:rFonts w:cstheme="minorHAnsi"/>
        </w:rPr>
        <w:t>City</w:t>
      </w:r>
      <w:r w:rsidR="00F570EB" w:rsidRPr="00291066">
        <w:rPr>
          <w:rFonts w:cstheme="minorHAnsi"/>
        </w:rPr>
        <w:t xml:space="preserve"> </w:t>
      </w:r>
      <w:r w:rsidR="00F7392D" w:rsidRPr="00291066">
        <w:rPr>
          <w:rFonts w:cstheme="minorHAnsi"/>
        </w:rPr>
        <w:t>Tram C</w:t>
      </w:r>
      <w:r w:rsidR="00D00555" w:rsidRPr="00291066">
        <w:rPr>
          <w:rFonts w:cstheme="minorHAnsi"/>
        </w:rPr>
        <w:t>ompany</w:t>
      </w:r>
      <w:r w:rsidR="00ED050C">
        <w:rPr>
          <w:rFonts w:cstheme="minorHAnsi"/>
        </w:rPr>
        <w:t>’ (CTC)</w:t>
      </w:r>
      <w:r w:rsidR="00D00555" w:rsidRPr="00291066">
        <w:rPr>
          <w:rFonts w:cstheme="minorHAnsi"/>
        </w:rPr>
        <w:t xml:space="preserve"> </w:t>
      </w:r>
      <w:r>
        <w:rPr>
          <w:rFonts w:cstheme="minorHAnsi"/>
        </w:rPr>
        <w:t xml:space="preserve">to </w:t>
      </w:r>
      <w:r w:rsidR="00D00555" w:rsidRPr="00291066">
        <w:rPr>
          <w:rFonts w:cstheme="minorHAnsi"/>
        </w:rPr>
        <w:t>function as a collaborative legal entity</w:t>
      </w:r>
      <w:r w:rsidR="002048FE">
        <w:rPr>
          <w:rFonts w:cstheme="minorHAnsi"/>
        </w:rPr>
        <w:t>,</w:t>
      </w:r>
      <w:r w:rsidR="00D00555" w:rsidRPr="00291066">
        <w:rPr>
          <w:rFonts w:cstheme="minorHAnsi"/>
        </w:rPr>
        <w:t xml:space="preserve"> capable of gathering revenue streams and able to borrow from </w:t>
      </w:r>
      <w:r w:rsidR="002048FE">
        <w:rPr>
          <w:rFonts w:cstheme="minorHAnsi"/>
        </w:rPr>
        <w:t>S</w:t>
      </w:r>
      <w:r w:rsidR="00D00555" w:rsidRPr="00291066">
        <w:rPr>
          <w:rFonts w:cstheme="minorHAnsi"/>
        </w:rPr>
        <w:t>uperannuation</w:t>
      </w:r>
      <w:r w:rsidR="002048FE">
        <w:rPr>
          <w:rFonts w:cstheme="minorHAnsi"/>
        </w:rPr>
        <w:t xml:space="preserve"> Funds</w:t>
      </w:r>
      <w:r w:rsidR="00D00555" w:rsidRPr="00291066">
        <w:rPr>
          <w:rFonts w:cstheme="minorHAnsi"/>
        </w:rPr>
        <w:t>/</w:t>
      </w:r>
      <w:r w:rsidR="002048FE">
        <w:rPr>
          <w:rFonts w:cstheme="minorHAnsi"/>
        </w:rPr>
        <w:t>B</w:t>
      </w:r>
      <w:r w:rsidR="00D00555" w:rsidRPr="00291066">
        <w:rPr>
          <w:rFonts w:cstheme="minorHAnsi"/>
        </w:rPr>
        <w:t>anks based on development opportunities with risk guarantees from federal government (</w:t>
      </w:r>
      <w:r w:rsidR="00F7392D" w:rsidRPr="00291066">
        <w:rPr>
          <w:rFonts w:cstheme="minorHAnsi"/>
        </w:rPr>
        <w:t>as being developed for</w:t>
      </w:r>
      <w:r w:rsidR="00D00555" w:rsidRPr="00291066">
        <w:rPr>
          <w:rFonts w:cstheme="minorHAnsi"/>
        </w:rPr>
        <w:t xml:space="preserve"> City Deal</w:t>
      </w:r>
      <w:r w:rsidR="00F7392D" w:rsidRPr="00291066">
        <w:rPr>
          <w:rFonts w:cstheme="minorHAnsi"/>
        </w:rPr>
        <w:t>s</w:t>
      </w:r>
      <w:r w:rsidR="004D11BB">
        <w:rPr>
          <w:rFonts w:cstheme="minorHAnsi"/>
        </w:rPr>
        <w:t xml:space="preserve"> in the UK and Australia</w:t>
      </w:r>
      <w:r w:rsidR="00D00555" w:rsidRPr="00291066">
        <w:rPr>
          <w:rFonts w:cstheme="minorHAnsi"/>
        </w:rPr>
        <w:t xml:space="preserve">). </w:t>
      </w:r>
      <w:r w:rsidR="003E5016">
        <w:rPr>
          <w:rFonts w:cstheme="minorHAnsi"/>
        </w:rPr>
        <w:t xml:space="preserve">It would work closely with state agencies. </w:t>
      </w:r>
      <w:r w:rsidR="00D00555" w:rsidRPr="00291066">
        <w:rPr>
          <w:rFonts w:cstheme="minorHAnsi"/>
        </w:rPr>
        <w:t xml:space="preserve">This </w:t>
      </w:r>
      <w:r>
        <w:rPr>
          <w:rFonts w:cstheme="minorHAnsi"/>
        </w:rPr>
        <w:t>C</w:t>
      </w:r>
      <w:r w:rsidR="00F7392D" w:rsidRPr="00291066">
        <w:rPr>
          <w:rFonts w:cstheme="minorHAnsi"/>
        </w:rPr>
        <w:t>TC</w:t>
      </w:r>
      <w:r w:rsidR="00D00555" w:rsidRPr="00291066">
        <w:rPr>
          <w:rFonts w:cstheme="minorHAnsi"/>
        </w:rPr>
        <w:t xml:space="preserve"> </w:t>
      </w:r>
      <w:r>
        <w:rPr>
          <w:rFonts w:cstheme="minorHAnsi"/>
        </w:rPr>
        <w:t>must</w:t>
      </w:r>
      <w:r w:rsidR="00D00555" w:rsidRPr="00291066">
        <w:rPr>
          <w:rFonts w:cstheme="minorHAnsi"/>
        </w:rPr>
        <w:t xml:space="preserve"> bring together the various </w:t>
      </w:r>
      <w:r w:rsidR="00F7392D" w:rsidRPr="00291066">
        <w:rPr>
          <w:rFonts w:cstheme="minorHAnsi"/>
        </w:rPr>
        <w:t xml:space="preserve">partners and overcome the </w:t>
      </w:r>
      <w:r w:rsidR="00D00555" w:rsidRPr="00291066">
        <w:rPr>
          <w:rFonts w:cs="Arial"/>
          <w:bCs/>
        </w:rPr>
        <w:t>silos</w:t>
      </w:r>
      <w:r w:rsidR="00F7392D" w:rsidRPr="00291066">
        <w:rPr>
          <w:rFonts w:cs="Arial"/>
          <w:bCs/>
        </w:rPr>
        <w:t xml:space="preserve"> and barriers</w:t>
      </w:r>
      <w:r w:rsidR="00D00555" w:rsidRPr="00291066">
        <w:rPr>
          <w:rFonts w:cs="Arial"/>
          <w:bCs/>
        </w:rPr>
        <w:t xml:space="preserve"> in the ‘creation phase’ to help design the ‘rules’ and c</w:t>
      </w:r>
      <w:r w:rsidR="004D0F82">
        <w:rPr>
          <w:rFonts w:cs="Arial"/>
          <w:bCs/>
        </w:rPr>
        <w:t xml:space="preserve">larify the risks and rewards. </w:t>
      </w:r>
      <w:r w:rsidR="00D00555" w:rsidRPr="00291066">
        <w:rPr>
          <w:rFonts w:cs="Arial"/>
          <w:bCs/>
        </w:rPr>
        <w:t xml:space="preserve">The challenge here is to bring together </w:t>
      </w:r>
      <w:r w:rsidR="00766F9E" w:rsidRPr="00291066">
        <w:rPr>
          <w:rFonts w:cs="Arial"/>
          <w:bCs/>
        </w:rPr>
        <w:t xml:space="preserve">a </w:t>
      </w:r>
      <w:r w:rsidR="00766F9E" w:rsidRPr="00291066">
        <w:rPr>
          <w:rFonts w:cstheme="minorHAnsi"/>
        </w:rPr>
        <w:t>grouping of local authorities</w:t>
      </w:r>
      <w:r w:rsidR="00D00555" w:rsidRPr="00291066">
        <w:rPr>
          <w:rFonts w:cstheme="minorHAnsi"/>
        </w:rPr>
        <w:t xml:space="preserve"> </w:t>
      </w:r>
      <w:r w:rsidR="00766F9E" w:rsidRPr="00291066">
        <w:rPr>
          <w:rFonts w:cstheme="minorHAnsi"/>
        </w:rPr>
        <w:t xml:space="preserve">along a proposed corridor </w:t>
      </w:r>
      <w:r w:rsidR="00D00555" w:rsidRPr="00291066">
        <w:rPr>
          <w:rFonts w:cstheme="minorHAnsi"/>
        </w:rPr>
        <w:t xml:space="preserve">and </w:t>
      </w:r>
      <w:r w:rsidR="003E5016">
        <w:rPr>
          <w:rFonts w:cstheme="minorHAnsi"/>
        </w:rPr>
        <w:t>other</w:t>
      </w:r>
      <w:r w:rsidR="00D00555" w:rsidRPr="00291066">
        <w:rPr>
          <w:rFonts w:cstheme="minorHAnsi"/>
        </w:rPr>
        <w:t xml:space="preserve"> </w:t>
      </w:r>
      <w:r w:rsidR="00766F9E" w:rsidRPr="00291066">
        <w:rPr>
          <w:rFonts w:cstheme="minorHAnsi"/>
        </w:rPr>
        <w:t xml:space="preserve">partners </w:t>
      </w:r>
      <w:r w:rsidR="00766F9E" w:rsidRPr="00291066">
        <w:rPr>
          <w:rFonts w:cs="Arial"/>
          <w:bCs/>
        </w:rPr>
        <w:t>in</w:t>
      </w:r>
      <w:r w:rsidR="00D00555" w:rsidRPr="00291066">
        <w:rPr>
          <w:rFonts w:cs="Arial"/>
          <w:bCs/>
        </w:rPr>
        <w:t xml:space="preserve"> a way that </w:t>
      </w:r>
      <w:r w:rsidR="003E5016">
        <w:rPr>
          <w:rFonts w:cs="Arial"/>
          <w:bCs/>
        </w:rPr>
        <w:t xml:space="preserve">can identify </w:t>
      </w:r>
      <w:r w:rsidR="00D00555" w:rsidRPr="00291066">
        <w:rPr>
          <w:rFonts w:cs="Arial"/>
          <w:bCs/>
        </w:rPr>
        <w:t xml:space="preserve">the various </w:t>
      </w:r>
      <w:r w:rsidR="00754C52" w:rsidRPr="00291066">
        <w:rPr>
          <w:rFonts w:cs="Arial"/>
          <w:bCs/>
        </w:rPr>
        <w:t>annuity stream</w:t>
      </w:r>
      <w:r w:rsidR="00D00555" w:rsidRPr="00291066">
        <w:rPr>
          <w:rFonts w:cs="Arial"/>
          <w:bCs/>
        </w:rPr>
        <w:t xml:space="preserve">s </w:t>
      </w:r>
      <w:r w:rsidR="00754C52" w:rsidRPr="00291066">
        <w:rPr>
          <w:rFonts w:cs="Arial"/>
          <w:bCs/>
        </w:rPr>
        <w:t xml:space="preserve">from </w:t>
      </w:r>
      <w:r w:rsidR="00D00555" w:rsidRPr="00291066">
        <w:rPr>
          <w:rFonts w:cs="Arial"/>
          <w:bCs/>
        </w:rPr>
        <w:t xml:space="preserve">transport and </w:t>
      </w:r>
      <w:r w:rsidR="00754C52" w:rsidRPr="00291066">
        <w:rPr>
          <w:rFonts w:cs="Arial"/>
          <w:bCs/>
        </w:rPr>
        <w:t>non-transport elements</w:t>
      </w:r>
      <w:r w:rsidR="004D0F82">
        <w:rPr>
          <w:rFonts w:cs="Arial"/>
          <w:bCs/>
        </w:rPr>
        <w:t>,</w:t>
      </w:r>
      <w:r w:rsidR="00754C52" w:rsidRPr="00291066">
        <w:rPr>
          <w:rFonts w:cs="Arial"/>
          <w:bCs/>
        </w:rPr>
        <w:t xml:space="preserve"> including development opportunities within a special improvement district</w:t>
      </w:r>
      <w:r w:rsidR="003E5016">
        <w:rPr>
          <w:rFonts w:cs="Arial"/>
          <w:bCs/>
        </w:rPr>
        <w:t xml:space="preserve"> corridor</w:t>
      </w:r>
      <w:r w:rsidR="00754C52" w:rsidRPr="00291066">
        <w:rPr>
          <w:rFonts w:cs="Arial"/>
          <w:bCs/>
        </w:rPr>
        <w:t>.</w:t>
      </w:r>
    </w:p>
    <w:p w14:paraId="6401A2CB" w14:textId="289CAF37" w:rsidR="004D11BB" w:rsidRDefault="005606F9" w:rsidP="004D11BB">
      <w:pPr>
        <w:ind w:right="-46"/>
        <w:rPr>
          <w:rFonts w:cstheme="minorHAnsi"/>
        </w:rPr>
      </w:pPr>
      <w:r>
        <w:rPr>
          <w:rFonts w:cstheme="minorHAnsi"/>
        </w:rPr>
        <w:t xml:space="preserve">While </w:t>
      </w:r>
      <w:r w:rsidR="00754C52" w:rsidRPr="000E7078">
        <w:rPr>
          <w:rFonts w:cstheme="minorHAnsi"/>
        </w:rPr>
        <w:t>Government support is needed</w:t>
      </w:r>
      <w:r>
        <w:rPr>
          <w:rFonts w:cstheme="minorHAnsi"/>
        </w:rPr>
        <w:t xml:space="preserve">, </w:t>
      </w:r>
      <w:r w:rsidR="004D11BB">
        <w:rPr>
          <w:rFonts w:cstheme="minorHAnsi"/>
        </w:rPr>
        <w:t>some cities are finding that</w:t>
      </w:r>
      <w:r w:rsidR="00754C52" w:rsidRPr="000E7078">
        <w:rPr>
          <w:rFonts w:cstheme="minorHAnsi"/>
        </w:rPr>
        <w:t xml:space="preserve"> the less reliance on government </w:t>
      </w:r>
      <w:r w:rsidR="004D11BB">
        <w:rPr>
          <w:rFonts w:cstheme="minorHAnsi"/>
        </w:rPr>
        <w:t xml:space="preserve">capital </w:t>
      </w:r>
      <w:r w:rsidR="00754C52" w:rsidRPr="000E7078">
        <w:rPr>
          <w:rFonts w:cstheme="minorHAnsi"/>
        </w:rPr>
        <w:t xml:space="preserve">the more </w:t>
      </w:r>
      <w:r w:rsidR="00766F9E" w:rsidRPr="000E7078">
        <w:rPr>
          <w:rFonts w:cstheme="minorHAnsi"/>
        </w:rPr>
        <w:t xml:space="preserve">likely the project is </w:t>
      </w:r>
      <w:r w:rsidR="00BF507C">
        <w:rPr>
          <w:rFonts w:cstheme="minorHAnsi"/>
        </w:rPr>
        <w:t xml:space="preserve">to </w:t>
      </w:r>
      <w:r>
        <w:rPr>
          <w:rFonts w:cstheme="minorHAnsi"/>
        </w:rPr>
        <w:t>succeed</w:t>
      </w:r>
      <w:r w:rsidR="004D11BB">
        <w:rPr>
          <w:rFonts w:cstheme="minorHAnsi"/>
        </w:rPr>
        <w:t xml:space="preserve"> as the need for public funds is escalating in other non-</w:t>
      </w:r>
      <w:proofErr w:type="gramStart"/>
      <w:r w:rsidR="004D11BB">
        <w:rPr>
          <w:rFonts w:cstheme="minorHAnsi"/>
        </w:rPr>
        <w:t>market based</w:t>
      </w:r>
      <w:proofErr w:type="gramEnd"/>
      <w:r w:rsidR="004D11BB">
        <w:rPr>
          <w:rFonts w:cstheme="minorHAnsi"/>
        </w:rPr>
        <w:t xml:space="preserve"> areas</w:t>
      </w:r>
      <w:r>
        <w:rPr>
          <w:rFonts w:cstheme="minorHAnsi"/>
        </w:rPr>
        <w:t xml:space="preserve">. </w:t>
      </w:r>
      <w:r w:rsidR="00BF507C">
        <w:rPr>
          <w:rFonts w:cstheme="minorHAnsi"/>
        </w:rPr>
        <w:t xml:space="preserve">There may be </w:t>
      </w:r>
      <w:r w:rsidR="004D11BB">
        <w:rPr>
          <w:rFonts w:cstheme="minorHAnsi"/>
        </w:rPr>
        <w:t xml:space="preserve">government </w:t>
      </w:r>
      <w:r w:rsidR="00BF507C">
        <w:rPr>
          <w:rFonts w:cstheme="minorHAnsi"/>
        </w:rPr>
        <w:t xml:space="preserve">funding </w:t>
      </w:r>
      <w:r>
        <w:rPr>
          <w:rFonts w:cstheme="minorHAnsi"/>
        </w:rPr>
        <w:t>such as special rate increment schemes</w:t>
      </w:r>
      <w:r w:rsidR="004D11BB">
        <w:rPr>
          <w:rFonts w:cstheme="minorHAnsi"/>
        </w:rPr>
        <w:t xml:space="preserve"> and </w:t>
      </w:r>
      <w:r>
        <w:rPr>
          <w:rFonts w:cstheme="minorHAnsi"/>
        </w:rPr>
        <w:t xml:space="preserve">parking levy funds but these have political challenges and should only be examined if the more enterprising land development approaches are found insufficient. </w:t>
      </w:r>
      <w:r w:rsidR="008778FE" w:rsidRPr="000E7078">
        <w:rPr>
          <w:rFonts w:cstheme="minorHAnsi"/>
        </w:rPr>
        <w:t xml:space="preserve">In essence the implementation vehicle needs to be an </w:t>
      </w:r>
      <w:r w:rsidR="000E7078" w:rsidRPr="000E7078">
        <w:rPr>
          <w:rFonts w:cstheme="minorHAnsi"/>
        </w:rPr>
        <w:t>entity or alliance of the stakeholders</w:t>
      </w:r>
      <w:r w:rsidR="004D11BB">
        <w:rPr>
          <w:rFonts w:cstheme="minorHAnsi"/>
        </w:rPr>
        <w:t xml:space="preserve"> which drives the project</w:t>
      </w:r>
      <w:r w:rsidR="000E7078" w:rsidRPr="000E7078">
        <w:rPr>
          <w:rFonts w:cstheme="minorHAnsi"/>
        </w:rPr>
        <w:t xml:space="preserve">.  </w:t>
      </w:r>
    </w:p>
    <w:p w14:paraId="0823E47F" w14:textId="77777777" w:rsidR="004D11BB" w:rsidRPr="00BD2DF7" w:rsidRDefault="004D11BB" w:rsidP="004D11BB">
      <w:pPr>
        <w:ind w:right="-46"/>
        <w:rPr>
          <w:rFonts w:cstheme="minorHAnsi"/>
          <w:sz w:val="20"/>
        </w:rPr>
      </w:pPr>
      <w:r>
        <w:rPr>
          <w:rFonts w:cstheme="minorHAnsi"/>
        </w:rPr>
        <w:t>D</w:t>
      </w:r>
      <w:r w:rsidRPr="000E7078">
        <w:rPr>
          <w:rFonts w:cstheme="minorHAnsi"/>
        </w:rPr>
        <w:t xml:space="preserve">ifferent </w:t>
      </w:r>
      <w:r>
        <w:rPr>
          <w:rFonts w:cstheme="minorHAnsi"/>
        </w:rPr>
        <w:t xml:space="preserve">approaches will be needed </w:t>
      </w:r>
      <w:r w:rsidRPr="000E7078">
        <w:rPr>
          <w:rFonts w:cstheme="minorHAnsi"/>
        </w:rPr>
        <w:t>in different jurisdictions</w:t>
      </w:r>
      <w:r>
        <w:rPr>
          <w:rFonts w:cstheme="minorHAnsi"/>
        </w:rPr>
        <w:t xml:space="preserve"> and organisational structures might include alliance structures, mutual structures, and cooperative structures. The first step is to find how an alliance of common interests along the corridor can be achieved.</w:t>
      </w:r>
    </w:p>
    <w:p w14:paraId="6F43950F" w14:textId="2A7C07E5" w:rsidR="00ED050C" w:rsidRPr="004D11BB" w:rsidRDefault="00ED050C" w:rsidP="004D11BB">
      <w:pPr>
        <w:jc w:val="both"/>
        <w:rPr>
          <w:i/>
        </w:rPr>
      </w:pPr>
      <w:r w:rsidRPr="004D11BB">
        <w:rPr>
          <w:rFonts w:cstheme="minorHAnsi"/>
          <w:i/>
        </w:rPr>
        <w:t xml:space="preserve">Early </w:t>
      </w:r>
      <w:r w:rsidRPr="004D11BB">
        <w:rPr>
          <w:i/>
        </w:rPr>
        <w:t xml:space="preserve">demonstrations of the </w:t>
      </w:r>
      <w:r w:rsidR="004D11BB">
        <w:rPr>
          <w:i/>
        </w:rPr>
        <w:t xml:space="preserve">TT </w:t>
      </w:r>
      <w:r w:rsidRPr="004D11BB">
        <w:rPr>
          <w:i/>
        </w:rPr>
        <w:t xml:space="preserve">technology can be viewed </w:t>
      </w:r>
      <w:hyperlink r:id="rId10" w:history="1">
        <w:r w:rsidRPr="004D11BB">
          <w:rPr>
            <w:rStyle w:val="Hyperlink"/>
            <w:rFonts w:cstheme="minorHAnsi"/>
            <w:i/>
          </w:rPr>
          <w:t>here</w:t>
        </w:r>
      </w:hyperlink>
      <w:r w:rsidRPr="004D11BB">
        <w:rPr>
          <w:i/>
        </w:rPr>
        <w:t xml:space="preserve"> and </w:t>
      </w:r>
      <w:hyperlink r:id="rId11" w:history="1">
        <w:r w:rsidRPr="004D11BB">
          <w:rPr>
            <w:rStyle w:val="Hyperlink"/>
            <w:rFonts w:cstheme="minorHAnsi"/>
            <w:i/>
          </w:rPr>
          <w:t>here</w:t>
        </w:r>
      </w:hyperlink>
      <w:r w:rsidRPr="004D11BB">
        <w:rPr>
          <w:i/>
        </w:rPr>
        <w:t xml:space="preserve">, and a visualisation of how the technology might look in an Australian context </w:t>
      </w:r>
      <w:hyperlink r:id="rId12" w:history="1">
        <w:r w:rsidRPr="004D11BB">
          <w:rPr>
            <w:rStyle w:val="Hyperlink"/>
            <w:rFonts w:cstheme="minorHAnsi"/>
            <w:i/>
          </w:rPr>
          <w:t>h</w:t>
        </w:r>
        <w:r w:rsidRPr="004D11BB">
          <w:rPr>
            <w:rStyle w:val="Hyperlink"/>
            <w:rFonts w:cstheme="minorHAnsi"/>
            <w:i/>
          </w:rPr>
          <w:t>e</w:t>
        </w:r>
        <w:r w:rsidRPr="004D11BB">
          <w:rPr>
            <w:rStyle w:val="Hyperlink"/>
            <w:rFonts w:cstheme="minorHAnsi"/>
            <w:i/>
          </w:rPr>
          <w:t>re</w:t>
        </w:r>
      </w:hyperlink>
      <w:r w:rsidRPr="004D11BB">
        <w:rPr>
          <w:rStyle w:val="Hyperlink"/>
          <w:rFonts w:cstheme="minorHAnsi"/>
          <w:i/>
        </w:rPr>
        <w:t xml:space="preserve"> </w:t>
      </w:r>
      <w:r w:rsidRPr="004D11BB">
        <w:rPr>
          <w:rStyle w:val="Hyperlink"/>
          <w:rFonts w:cstheme="minorHAnsi"/>
          <w:i/>
          <w:color w:val="auto"/>
          <w:u w:val="none"/>
        </w:rPr>
        <w:t>which was developed for a Sydney concept by Marie Vershuer and Neville Binning (Perth consultants)</w:t>
      </w:r>
      <w:r w:rsidRPr="004D11BB">
        <w:rPr>
          <w:i/>
        </w:rPr>
        <w:t>. Note that like most transport visualisations they do not do justice to the focussed TOD’s that could be produced around the stations.</w:t>
      </w:r>
    </w:p>
    <w:p w14:paraId="1CF8162B" w14:textId="505E2D06" w:rsidR="003E5016" w:rsidRPr="00C7072A" w:rsidRDefault="003E5016" w:rsidP="00ED050C">
      <w:pPr>
        <w:ind w:right="-46"/>
        <w:jc w:val="both"/>
        <w:rPr>
          <w:rFonts w:cstheme="minorHAnsi"/>
          <w:sz w:val="20"/>
        </w:rPr>
      </w:pPr>
    </w:p>
    <w:sectPr w:rsidR="003E5016" w:rsidRPr="00C7072A" w:rsidSect="00ED70AD">
      <w:headerReference w:type="default" r:id="rId13"/>
      <w:footerReference w:type="even" r:id="rId14"/>
      <w:footerReference w:type="default" r:id="rId15"/>
      <w:footerReference w:type="first" r:id="rId16"/>
      <w:pgSz w:w="16702" w:h="16838"/>
      <w:pgMar w:top="899" w:right="6236" w:bottom="539" w:left="1440" w:header="708" w:footer="2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47D2F" w14:textId="77777777" w:rsidR="00D74947" w:rsidRDefault="00D74947" w:rsidP="00006EF5">
      <w:pPr>
        <w:spacing w:after="0" w:line="240" w:lineRule="auto"/>
      </w:pPr>
      <w:r>
        <w:separator/>
      </w:r>
    </w:p>
  </w:endnote>
  <w:endnote w:type="continuationSeparator" w:id="0">
    <w:p w14:paraId="7567592C" w14:textId="77777777" w:rsidR="00D74947" w:rsidRDefault="00D74947" w:rsidP="00006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B4B15" w14:textId="77777777" w:rsidR="00972797" w:rsidRDefault="00972797" w:rsidP="00C7072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17D17" w14:textId="7223C1D7" w:rsidR="00972797" w:rsidRPr="00C7072A" w:rsidRDefault="00972797" w:rsidP="00C7072A">
    <w:pPr>
      <w:jc w:val="center"/>
      <w:rPr>
        <w:rFonts w:cstheme="minorHAnsi"/>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EFD50" w14:textId="334350EC" w:rsidR="00972797" w:rsidRPr="00C7072A" w:rsidRDefault="00972797" w:rsidP="00B55FF0">
    <w:pPr>
      <w:spacing w:after="0"/>
      <w:rPr>
        <w:rFonts w:cstheme="minorHAnsi"/>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2FA3C" w14:textId="77777777" w:rsidR="00D74947" w:rsidRDefault="00D74947" w:rsidP="00006EF5">
      <w:pPr>
        <w:spacing w:after="0" w:line="240" w:lineRule="auto"/>
      </w:pPr>
      <w:r>
        <w:separator/>
      </w:r>
    </w:p>
  </w:footnote>
  <w:footnote w:type="continuationSeparator" w:id="0">
    <w:p w14:paraId="1F9DBDD0" w14:textId="77777777" w:rsidR="00D74947" w:rsidRDefault="00D74947" w:rsidP="00006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8C226" w14:textId="77777777" w:rsidR="00972797" w:rsidRDefault="00972797" w:rsidP="00C7072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A3E2E"/>
    <w:multiLevelType w:val="hybridMultilevel"/>
    <w:tmpl w:val="1066696E"/>
    <w:lvl w:ilvl="0" w:tplc="377846FE">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4422A"/>
    <w:multiLevelType w:val="hybridMultilevel"/>
    <w:tmpl w:val="A8541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95AF8"/>
    <w:multiLevelType w:val="hybridMultilevel"/>
    <w:tmpl w:val="5A968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C531C0"/>
    <w:multiLevelType w:val="hybridMultilevel"/>
    <w:tmpl w:val="A322FE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hideSpellingErrors/>
  <w:hideGrammaticalErrors/>
  <w:proofState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7BD"/>
    <w:rsid w:val="00006EF5"/>
    <w:rsid w:val="00036280"/>
    <w:rsid w:val="00041A0F"/>
    <w:rsid w:val="00051B23"/>
    <w:rsid w:val="000A34F0"/>
    <w:rsid w:val="000C3A8B"/>
    <w:rsid w:val="000E7078"/>
    <w:rsid w:val="0014730B"/>
    <w:rsid w:val="001563E5"/>
    <w:rsid w:val="001B22B2"/>
    <w:rsid w:val="001E36B6"/>
    <w:rsid w:val="002048FE"/>
    <w:rsid w:val="002106F7"/>
    <w:rsid w:val="00232D83"/>
    <w:rsid w:val="002353BA"/>
    <w:rsid w:val="00252FD2"/>
    <w:rsid w:val="00267C0D"/>
    <w:rsid w:val="00285B84"/>
    <w:rsid w:val="00291066"/>
    <w:rsid w:val="002B3428"/>
    <w:rsid w:val="002B3687"/>
    <w:rsid w:val="002F0501"/>
    <w:rsid w:val="003167C5"/>
    <w:rsid w:val="00333DF7"/>
    <w:rsid w:val="00336139"/>
    <w:rsid w:val="003379EE"/>
    <w:rsid w:val="003552EE"/>
    <w:rsid w:val="00360559"/>
    <w:rsid w:val="003954CD"/>
    <w:rsid w:val="003A2E0D"/>
    <w:rsid w:val="003B18EF"/>
    <w:rsid w:val="003B2448"/>
    <w:rsid w:val="003C15DF"/>
    <w:rsid w:val="003C31A9"/>
    <w:rsid w:val="003E5016"/>
    <w:rsid w:val="004138AF"/>
    <w:rsid w:val="00453B42"/>
    <w:rsid w:val="00457630"/>
    <w:rsid w:val="004723E8"/>
    <w:rsid w:val="004C51D3"/>
    <w:rsid w:val="004D0F82"/>
    <w:rsid w:val="004D11BB"/>
    <w:rsid w:val="00507E5F"/>
    <w:rsid w:val="00557751"/>
    <w:rsid w:val="0056058C"/>
    <w:rsid w:val="005606F9"/>
    <w:rsid w:val="00575121"/>
    <w:rsid w:val="00582D55"/>
    <w:rsid w:val="0059526B"/>
    <w:rsid w:val="005A115C"/>
    <w:rsid w:val="00630719"/>
    <w:rsid w:val="00652BE5"/>
    <w:rsid w:val="006D42D6"/>
    <w:rsid w:val="006E6D5A"/>
    <w:rsid w:val="00714CB7"/>
    <w:rsid w:val="00754C52"/>
    <w:rsid w:val="00764114"/>
    <w:rsid w:val="00766F9E"/>
    <w:rsid w:val="00791494"/>
    <w:rsid w:val="00793B93"/>
    <w:rsid w:val="007A2BC2"/>
    <w:rsid w:val="007C0C52"/>
    <w:rsid w:val="007D074A"/>
    <w:rsid w:val="007E7ADB"/>
    <w:rsid w:val="008007B8"/>
    <w:rsid w:val="00840E1B"/>
    <w:rsid w:val="00857C28"/>
    <w:rsid w:val="00865584"/>
    <w:rsid w:val="008778FE"/>
    <w:rsid w:val="008B220D"/>
    <w:rsid w:val="008C0CF6"/>
    <w:rsid w:val="008C1CBF"/>
    <w:rsid w:val="00972797"/>
    <w:rsid w:val="009747BD"/>
    <w:rsid w:val="00984653"/>
    <w:rsid w:val="009920E1"/>
    <w:rsid w:val="00A54C6F"/>
    <w:rsid w:val="00A55B54"/>
    <w:rsid w:val="00A63423"/>
    <w:rsid w:val="00AB4DE6"/>
    <w:rsid w:val="00AE4BA7"/>
    <w:rsid w:val="00B07692"/>
    <w:rsid w:val="00B37EE6"/>
    <w:rsid w:val="00B50076"/>
    <w:rsid w:val="00B55FF0"/>
    <w:rsid w:val="00B5674C"/>
    <w:rsid w:val="00B96B5C"/>
    <w:rsid w:val="00BE2150"/>
    <w:rsid w:val="00BE4E71"/>
    <w:rsid w:val="00BF1234"/>
    <w:rsid w:val="00BF507C"/>
    <w:rsid w:val="00C7072A"/>
    <w:rsid w:val="00CC137B"/>
    <w:rsid w:val="00CC3F7A"/>
    <w:rsid w:val="00D00555"/>
    <w:rsid w:val="00D74947"/>
    <w:rsid w:val="00D77F57"/>
    <w:rsid w:val="00DA5CFF"/>
    <w:rsid w:val="00DF72B1"/>
    <w:rsid w:val="00E61016"/>
    <w:rsid w:val="00E95683"/>
    <w:rsid w:val="00EA3C49"/>
    <w:rsid w:val="00EC1004"/>
    <w:rsid w:val="00ED050C"/>
    <w:rsid w:val="00ED70AD"/>
    <w:rsid w:val="00F15043"/>
    <w:rsid w:val="00F570EB"/>
    <w:rsid w:val="00F63F8F"/>
    <w:rsid w:val="00F666A3"/>
    <w:rsid w:val="00F7392D"/>
    <w:rsid w:val="00F76F0A"/>
    <w:rsid w:val="00F931D7"/>
    <w:rsid w:val="00FE10B5"/>
    <w:rsid w:val="00FF2B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1B8BE"/>
  <w15:chartTrackingRefBased/>
  <w15:docId w15:val="{6976A71B-B38E-4755-A5A0-5AB456817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06E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6EF5"/>
    <w:rPr>
      <w:sz w:val="20"/>
      <w:szCs w:val="20"/>
    </w:rPr>
  </w:style>
  <w:style w:type="character" w:styleId="FootnoteReference">
    <w:name w:val="footnote reference"/>
    <w:basedOn w:val="DefaultParagraphFont"/>
    <w:uiPriority w:val="99"/>
    <w:semiHidden/>
    <w:unhideWhenUsed/>
    <w:rsid w:val="00006EF5"/>
    <w:rPr>
      <w:vertAlign w:val="superscript"/>
    </w:rPr>
  </w:style>
  <w:style w:type="character" w:styleId="Hyperlink">
    <w:name w:val="Hyperlink"/>
    <w:basedOn w:val="DefaultParagraphFont"/>
    <w:uiPriority w:val="99"/>
    <w:unhideWhenUsed/>
    <w:rsid w:val="00006EF5"/>
    <w:rPr>
      <w:color w:val="0000FF"/>
      <w:u w:val="single"/>
    </w:rPr>
  </w:style>
  <w:style w:type="character" w:customStyle="1" w:styleId="file-info">
    <w:name w:val="file-info"/>
    <w:basedOn w:val="DefaultParagraphFont"/>
    <w:rsid w:val="00006EF5"/>
  </w:style>
  <w:style w:type="character" w:customStyle="1" w:styleId="file-type">
    <w:name w:val="file-type"/>
    <w:basedOn w:val="DefaultParagraphFont"/>
    <w:rsid w:val="00006EF5"/>
  </w:style>
  <w:style w:type="character" w:customStyle="1" w:styleId="file-size">
    <w:name w:val="file-size"/>
    <w:basedOn w:val="DefaultParagraphFont"/>
    <w:rsid w:val="00006EF5"/>
  </w:style>
  <w:style w:type="character" w:customStyle="1" w:styleId="UnresolvedMention1">
    <w:name w:val="Unresolved Mention1"/>
    <w:basedOn w:val="DefaultParagraphFont"/>
    <w:uiPriority w:val="99"/>
    <w:semiHidden/>
    <w:unhideWhenUsed/>
    <w:rsid w:val="00AE4BA7"/>
    <w:rPr>
      <w:color w:val="808080"/>
      <w:shd w:val="clear" w:color="auto" w:fill="E6E6E6"/>
    </w:rPr>
  </w:style>
  <w:style w:type="paragraph" w:styleId="ListParagraph">
    <w:name w:val="List Paragraph"/>
    <w:basedOn w:val="Normal"/>
    <w:uiPriority w:val="99"/>
    <w:qFormat/>
    <w:rsid w:val="00AE4BA7"/>
    <w:pPr>
      <w:spacing w:after="24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F0501"/>
    <w:rPr>
      <w:color w:val="954F72" w:themeColor="followedHyperlink"/>
      <w:u w:val="single"/>
    </w:rPr>
  </w:style>
  <w:style w:type="paragraph" w:styleId="BalloonText">
    <w:name w:val="Balloon Text"/>
    <w:basedOn w:val="Normal"/>
    <w:link w:val="BalloonTextChar"/>
    <w:uiPriority w:val="99"/>
    <w:semiHidden/>
    <w:unhideWhenUsed/>
    <w:rsid w:val="00B076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692"/>
    <w:rPr>
      <w:rFonts w:ascii="Segoe UI" w:hAnsi="Segoe UI" w:cs="Segoe UI"/>
      <w:sz w:val="18"/>
      <w:szCs w:val="18"/>
    </w:rPr>
  </w:style>
  <w:style w:type="paragraph" w:styleId="Header">
    <w:name w:val="header"/>
    <w:basedOn w:val="Normal"/>
    <w:link w:val="HeaderChar"/>
    <w:uiPriority w:val="99"/>
    <w:unhideWhenUsed/>
    <w:rsid w:val="00BF5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07C"/>
  </w:style>
  <w:style w:type="paragraph" w:styleId="Footer">
    <w:name w:val="footer"/>
    <w:basedOn w:val="Normal"/>
    <w:link w:val="FooterChar"/>
    <w:uiPriority w:val="99"/>
    <w:unhideWhenUsed/>
    <w:rsid w:val="00BF50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07C"/>
  </w:style>
  <w:style w:type="paragraph" w:styleId="Revision">
    <w:name w:val="Revision"/>
    <w:hidden/>
    <w:uiPriority w:val="99"/>
    <w:semiHidden/>
    <w:rsid w:val="00B55F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list=PL0rwDvo4RSxai6LUKB2fDM_KCsckYQ_q2&amp;v=ajIJY_89C3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Dd3N9CFKe9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watch?v=bXB87NWHvDg" TargetMode="External"/><Relationship Id="rId4" Type="http://schemas.openxmlformats.org/officeDocument/2006/relationships/settings" Target="settings.xml"/><Relationship Id="rId9" Type="http://schemas.openxmlformats.org/officeDocument/2006/relationships/hyperlink" Target="https://www.sciencedirect.com/science/article/pii/S073988591630097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50B88-CE14-CF43-BA84-79DB8CAE0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Mouritz</dc:creator>
  <cp:keywords/>
  <dc:description/>
  <cp:lastModifiedBy>Microsoft Office User</cp:lastModifiedBy>
  <cp:revision>3</cp:revision>
  <dcterms:created xsi:type="dcterms:W3CDTF">2018-02-13T04:46:00Z</dcterms:created>
  <dcterms:modified xsi:type="dcterms:W3CDTF">2018-02-13T04:47:00Z</dcterms:modified>
</cp:coreProperties>
</file>