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655"/>
        <w:gridCol w:w="2551"/>
      </w:tblGrid>
      <w:tr w:rsidR="7719A383" w14:paraId="432C9B11" w14:textId="77777777" w:rsidTr="00A82421">
        <w:trPr>
          <w:trHeight w:val="1410"/>
        </w:trPr>
        <w:tc>
          <w:tcPr>
            <w:tcW w:w="7655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7B81DBD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A82421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DBF1EE5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EPISODE 1</w:t>
                  </w:r>
                  <w:r w:rsidR="005F54DE">
                    <w:rPr>
                      <w:rFonts w:cs="Calibri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5F54DE">
                    <w:rPr>
                      <w:rFonts w:cs="Calibri"/>
                      <w:sz w:val="20"/>
                      <w:szCs w:val="20"/>
                    </w:rPr>
                    <w:t>19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47424">
                    <w:rPr>
                      <w:rFonts w:cs="Calibri"/>
                      <w:sz w:val="20"/>
                      <w:szCs w:val="20"/>
                    </w:rPr>
                    <w:t>March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52DE0D8A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233A4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233A4E">
                    <w:rPr>
                      <w:rFonts w:cs="Calibri"/>
                      <w:sz w:val="17"/>
                      <w:szCs w:val="17"/>
                    </w:rPr>
                    <w:t xml:space="preserve">develop </w:t>
                  </w:r>
                  <w:r w:rsidR="003A709F">
                    <w:rPr>
                      <w:rFonts w:cs="Calibri"/>
                      <w:sz w:val="17"/>
                      <w:szCs w:val="17"/>
                    </w:rPr>
                    <w:t xml:space="preserve">an </w:t>
                  </w:r>
                  <w:r w:rsidR="00233A4E">
                    <w:rPr>
                      <w:rFonts w:cs="Calibri"/>
                      <w:sz w:val="17"/>
                      <w:szCs w:val="17"/>
                    </w:rPr>
                    <w:t xml:space="preserve">understanding of making healthy and informed food choices.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B1BBFB2" w14:textId="2A5290D0" w:rsidR="003642F1" w:rsidRDefault="7D3DBE97" w:rsidP="005F54D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233A4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824240" w:rsidRPr="00362B9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7 and 8 (v9.0)</w:t>
                    </w:r>
                  </w:hyperlink>
                </w:p>
                <w:p w14:paraId="037DDDC3" w14:textId="4F470FBF" w:rsidR="00DC72A8" w:rsidRPr="00824240" w:rsidRDefault="003642F1" w:rsidP="005F54D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- 1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- 2</w:t>
                    </w:r>
                  </w:hyperlink>
                  <w:r w:rsidR="00362B9F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362B9F" w:rsidRPr="00DC72A8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  <w:r w:rsidR="00DC72A8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DC72A8" w:rsidRPr="001E334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  <w:p w14:paraId="2E319291" w14:textId="4AEE4BB8" w:rsidR="00824240" w:rsidRDefault="00824240" w:rsidP="005F54DE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A82421">
        <w:trPr>
          <w:trHeight w:val="300"/>
        </w:trPr>
        <w:tc>
          <w:tcPr>
            <w:tcW w:w="7655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A82421">
        <w:trPr>
          <w:trHeight w:val="300"/>
        </w:trPr>
        <w:tc>
          <w:tcPr>
            <w:tcW w:w="7655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A82421">
        <w:trPr>
          <w:trHeight w:val="300"/>
        </w:trPr>
        <w:tc>
          <w:tcPr>
            <w:tcW w:w="7655" w:type="dxa"/>
          </w:tcPr>
          <w:p w14:paraId="1D31ECC7" w14:textId="59CA0160" w:rsidR="702A280F" w:rsidRDefault="005F54DE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Food Habits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A82421">
        <w:trPr>
          <w:trHeight w:val="300"/>
        </w:trPr>
        <w:tc>
          <w:tcPr>
            <w:tcW w:w="7655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A82421">
        <w:trPr>
          <w:trHeight w:val="300"/>
        </w:trPr>
        <w:tc>
          <w:tcPr>
            <w:tcW w:w="7655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03083C4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62569">
              <w:rPr>
                <w:rFonts w:cstheme="minorBidi"/>
              </w:rPr>
              <w:t>Do you think you have a healthy diet? Explain why/why not. </w:t>
            </w:r>
          </w:p>
          <w:p w14:paraId="003BB85E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62569">
              <w:rPr>
                <w:rFonts w:cstheme="minorBidi"/>
              </w:rPr>
              <w:t>What influences your food choices? </w:t>
            </w:r>
          </w:p>
          <w:p w14:paraId="0E1CB08A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62569">
              <w:rPr>
                <w:rFonts w:cstheme="minorBidi"/>
              </w:rPr>
              <w:t>What are the Australian Dietary Guidelines for fruit and vegetables? </w:t>
            </w:r>
          </w:p>
          <w:p w14:paraId="7DAD4F0F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262569">
              <w:rPr>
                <w:rFonts w:cstheme="minorBidi"/>
              </w:rPr>
              <w:t>Why do you think many young people aren’t eating enough fruit and vegetables? Give some reasons.</w:t>
            </w:r>
            <w:r w:rsidRPr="00262569">
              <w:rPr>
                <w:rFonts w:cstheme="minorBidi"/>
                <w:lang w:val="en-US"/>
              </w:rPr>
              <w:t> </w:t>
            </w:r>
          </w:p>
          <w:p w14:paraId="7CBEF21B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262569">
              <w:rPr>
                <w:rFonts w:cstheme="minorBidi"/>
              </w:rPr>
              <w:t>What are some long-term effects of not eating enough fruit and vegetables?</w:t>
            </w:r>
            <w:r w:rsidRPr="00262569">
              <w:rPr>
                <w:rFonts w:cstheme="minorBidi"/>
                <w:lang w:val="en-US"/>
              </w:rPr>
              <w:t> </w:t>
            </w:r>
          </w:p>
          <w:p w14:paraId="445AEB5F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262569">
              <w:rPr>
                <w:rFonts w:cstheme="minorBidi"/>
              </w:rPr>
              <w:t>What are discretionary foods and why are they so popular among young people?</w:t>
            </w:r>
            <w:r w:rsidRPr="00262569">
              <w:rPr>
                <w:rFonts w:cstheme="minorBidi"/>
                <w:lang w:val="en-US"/>
              </w:rPr>
              <w:t> </w:t>
            </w:r>
          </w:p>
          <w:p w14:paraId="6F047533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62569">
              <w:rPr>
                <w:rFonts w:cstheme="minorBidi"/>
              </w:rPr>
              <w:t>What impact can a diet high in processed food have on our bodies?  </w:t>
            </w:r>
          </w:p>
          <w:p w14:paraId="19110FA1" w14:textId="77777777" w:rsidR="00262569" w:rsidRPr="00262569" w:rsidRDefault="00262569" w:rsidP="0026256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62569">
              <w:rPr>
                <w:rFonts w:cstheme="minorBidi"/>
              </w:rPr>
              <w:t>What could be done to encourage more young Aussies to eat healthier? </w:t>
            </w:r>
          </w:p>
          <w:p w14:paraId="0F433C2E" w14:textId="76366794" w:rsidR="006F3329" w:rsidRPr="00D73F7A" w:rsidRDefault="006F3329" w:rsidP="00262569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A82421">
        <w:trPr>
          <w:trHeight w:val="300"/>
        </w:trPr>
        <w:tc>
          <w:tcPr>
            <w:tcW w:w="7655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A82421">
        <w:trPr>
          <w:trHeight w:val="300"/>
        </w:trPr>
        <w:tc>
          <w:tcPr>
            <w:tcW w:w="7655" w:type="dxa"/>
          </w:tcPr>
          <w:p w14:paraId="53BB0749" w14:textId="77777777" w:rsidR="00A82421" w:rsidRPr="00A82421" w:rsidRDefault="00A82421" w:rsidP="00A8242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82421">
              <w:rPr>
                <w:rFonts w:asciiTheme="minorHAnsi" w:hAnsiTheme="minorHAnsi" w:cstheme="minorBidi"/>
              </w:rPr>
              <w:t>In groups, discuss your healthy and unhealthy eating habits. Present the main points of your discussion to class.  </w:t>
            </w:r>
          </w:p>
          <w:p w14:paraId="491368D7" w14:textId="77777777" w:rsidR="00A82421" w:rsidRPr="00A82421" w:rsidRDefault="00A82421" w:rsidP="00A8242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82421">
              <w:rPr>
                <w:rFonts w:asciiTheme="minorHAnsi" w:hAnsiTheme="minorHAnsi" w:cstheme="minorBidi"/>
              </w:rPr>
              <w:t>Imagine you’re a nutritionist. Research healthy meals and provide a weekly meal plan for a client to encourage healthy eating. </w:t>
            </w:r>
          </w:p>
          <w:p w14:paraId="08A9DA79" w14:textId="77777777" w:rsidR="00A82421" w:rsidRPr="00A82421" w:rsidRDefault="00A82421" w:rsidP="00A8242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82421">
              <w:rPr>
                <w:rFonts w:asciiTheme="minorHAnsi" w:hAnsiTheme="minorHAnsi" w:cstheme="minorBidi"/>
              </w:rPr>
              <w:t>Write a persuasive essay about what your school could do to encourage healthy eating. For example, could the canteen improve its menu, or is there an opportunity for a vegetable patch at your school? </w:t>
            </w:r>
          </w:p>
          <w:p w14:paraId="55685D1E" w14:textId="5BDA525A" w:rsidR="000F7DEC" w:rsidRPr="00A82421" w:rsidRDefault="00A82421" w:rsidP="00A8242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82421">
              <w:rPr>
                <w:rFonts w:asciiTheme="minorHAnsi" w:hAnsiTheme="minorHAnsi" w:cstheme="minorBidi"/>
              </w:rPr>
              <w:t>Design a campaign that encourages healthy eating.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FBC0" w14:textId="77777777" w:rsidR="00A410BA" w:rsidRDefault="00A410BA" w:rsidP="008B0B7A">
      <w:pPr>
        <w:spacing w:after="0" w:line="240" w:lineRule="auto"/>
      </w:pPr>
      <w:r>
        <w:separator/>
      </w:r>
    </w:p>
  </w:endnote>
  <w:endnote w:type="continuationSeparator" w:id="0">
    <w:p w14:paraId="3AC97741" w14:textId="77777777" w:rsidR="00A410BA" w:rsidRDefault="00A410BA" w:rsidP="008B0B7A">
      <w:pPr>
        <w:spacing w:after="0" w:line="240" w:lineRule="auto"/>
      </w:pPr>
      <w:r>
        <w:continuationSeparator/>
      </w:r>
    </w:p>
  </w:endnote>
  <w:endnote w:type="continuationNotice" w:id="1">
    <w:p w14:paraId="7B1F99CD" w14:textId="77777777" w:rsidR="00A410BA" w:rsidRDefault="00A41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4F65" w14:textId="77777777" w:rsidR="00A410BA" w:rsidRDefault="00A410BA" w:rsidP="008B0B7A">
      <w:pPr>
        <w:spacing w:after="0" w:line="240" w:lineRule="auto"/>
      </w:pPr>
      <w:r>
        <w:separator/>
      </w:r>
    </w:p>
  </w:footnote>
  <w:footnote w:type="continuationSeparator" w:id="0">
    <w:p w14:paraId="6A75E73D" w14:textId="77777777" w:rsidR="00A410BA" w:rsidRDefault="00A410BA" w:rsidP="008B0B7A">
      <w:pPr>
        <w:spacing w:after="0" w:line="240" w:lineRule="auto"/>
      </w:pPr>
      <w:r>
        <w:continuationSeparator/>
      </w:r>
    </w:p>
  </w:footnote>
  <w:footnote w:type="continuationNotice" w:id="1">
    <w:p w14:paraId="3659176F" w14:textId="77777777" w:rsidR="00A410BA" w:rsidRDefault="00A41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51DF"/>
    <w:multiLevelType w:val="multilevel"/>
    <w:tmpl w:val="5922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92B95"/>
    <w:multiLevelType w:val="multilevel"/>
    <w:tmpl w:val="7E9CB5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D2034"/>
    <w:multiLevelType w:val="multilevel"/>
    <w:tmpl w:val="613C9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81333"/>
    <w:multiLevelType w:val="multilevel"/>
    <w:tmpl w:val="A00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E5FDC"/>
    <w:multiLevelType w:val="multilevel"/>
    <w:tmpl w:val="844CE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A76"/>
    <w:multiLevelType w:val="multilevel"/>
    <w:tmpl w:val="E7483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3603B"/>
    <w:multiLevelType w:val="multilevel"/>
    <w:tmpl w:val="EED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2A7AFD"/>
    <w:multiLevelType w:val="multilevel"/>
    <w:tmpl w:val="2796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1B28F3"/>
    <w:multiLevelType w:val="multilevel"/>
    <w:tmpl w:val="6B2618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6637E"/>
    <w:multiLevelType w:val="multilevel"/>
    <w:tmpl w:val="5AC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C7D91"/>
    <w:multiLevelType w:val="multilevel"/>
    <w:tmpl w:val="1408C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9434633"/>
    <w:multiLevelType w:val="multilevel"/>
    <w:tmpl w:val="C6FA1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7"/>
  </w:num>
  <w:num w:numId="2" w16cid:durableId="10082929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35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8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6"/>
  </w:num>
  <w:num w:numId="14" w16cid:durableId="256645597">
    <w:abstractNumId w:val="2"/>
  </w:num>
  <w:num w:numId="15" w16cid:durableId="2102989173">
    <w:abstractNumId w:val="42"/>
  </w:num>
  <w:num w:numId="16" w16cid:durableId="729035038">
    <w:abstractNumId w:val="19"/>
  </w:num>
  <w:num w:numId="17" w16cid:durableId="2147315233">
    <w:abstractNumId w:val="1"/>
  </w:num>
  <w:num w:numId="18" w16cid:durableId="531722807">
    <w:abstractNumId w:val="30"/>
  </w:num>
  <w:num w:numId="19" w16cid:durableId="1902014352">
    <w:abstractNumId w:val="26"/>
  </w:num>
  <w:num w:numId="20" w16cid:durableId="1800874080">
    <w:abstractNumId w:val="36"/>
  </w:num>
  <w:num w:numId="21" w16cid:durableId="270209993">
    <w:abstractNumId w:val="25"/>
  </w:num>
  <w:num w:numId="22" w16cid:durableId="1975325584">
    <w:abstractNumId w:val="11"/>
  </w:num>
  <w:num w:numId="23" w16cid:durableId="90125521">
    <w:abstractNumId w:val="40"/>
  </w:num>
  <w:num w:numId="24" w16cid:durableId="1440300662">
    <w:abstractNumId w:val="39"/>
  </w:num>
  <w:num w:numId="25" w16cid:durableId="763959295">
    <w:abstractNumId w:val="31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4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9"/>
  </w:num>
  <w:num w:numId="32" w16cid:durableId="1378890179">
    <w:abstractNumId w:val="13"/>
  </w:num>
  <w:num w:numId="33" w16cid:durableId="1210997067">
    <w:abstractNumId w:val="21"/>
  </w:num>
  <w:num w:numId="34" w16cid:durableId="285160191">
    <w:abstractNumId w:val="23"/>
  </w:num>
  <w:num w:numId="35" w16cid:durableId="1610235294">
    <w:abstractNumId w:val="18"/>
  </w:num>
  <w:num w:numId="36" w16cid:durableId="1108819205">
    <w:abstractNumId w:val="12"/>
  </w:num>
  <w:num w:numId="37" w16cid:durableId="1404908614">
    <w:abstractNumId w:val="20"/>
  </w:num>
  <w:num w:numId="38" w16cid:durableId="1253663719">
    <w:abstractNumId w:val="8"/>
  </w:num>
  <w:num w:numId="39" w16cid:durableId="510991100">
    <w:abstractNumId w:val="41"/>
  </w:num>
  <w:num w:numId="40" w16cid:durableId="355275955">
    <w:abstractNumId w:val="43"/>
  </w:num>
  <w:num w:numId="41" w16cid:durableId="42097664">
    <w:abstractNumId w:val="24"/>
  </w:num>
  <w:num w:numId="42" w16cid:durableId="1588612521">
    <w:abstractNumId w:val="22"/>
  </w:num>
  <w:num w:numId="43" w16cid:durableId="688527451">
    <w:abstractNumId w:val="14"/>
  </w:num>
  <w:num w:numId="44" w16cid:durableId="360206136">
    <w:abstractNumId w:val="3"/>
  </w:num>
  <w:num w:numId="45" w16cid:durableId="1371610626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320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3F4B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3495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B1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0F7DEC"/>
    <w:rsid w:val="00100452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340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AFA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A4E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569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5EB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2B9F"/>
    <w:rsid w:val="0036343D"/>
    <w:rsid w:val="00363583"/>
    <w:rsid w:val="0036375A"/>
    <w:rsid w:val="0036379D"/>
    <w:rsid w:val="0036387F"/>
    <w:rsid w:val="003642F1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09F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00C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382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5A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E8E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A9A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2EA0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2EF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6E70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779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4DE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AE9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30F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3FE2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0B9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2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481D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B5D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0B6E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40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874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176"/>
    <w:rsid w:val="008B6264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5C3B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825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14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0BA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CCE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421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3E2A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D7A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8DD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37D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27D82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24"/>
    <w:rsid w:val="00D4747D"/>
    <w:rsid w:val="00D475FF"/>
    <w:rsid w:val="00D47AB1"/>
    <w:rsid w:val="00D47D1D"/>
    <w:rsid w:val="00D47FEF"/>
    <w:rsid w:val="00D504B4"/>
    <w:rsid w:val="00D508D5"/>
    <w:rsid w:val="00D517C2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8AF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2A8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571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4E13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6FBF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C42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1E1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9C6"/>
    <w:rsid w:val="00F46B3D"/>
    <w:rsid w:val="00F46E23"/>
    <w:rsid w:val="00F47256"/>
    <w:rsid w:val="00F473A4"/>
    <w:rsid w:val="00F473B0"/>
    <w:rsid w:val="00F47B6F"/>
    <w:rsid w:val="00F47EC3"/>
    <w:rsid w:val="00F50502"/>
    <w:rsid w:val="00F50509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06B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5E13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TDEK03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AC9TDE8K05&amp;on=AC&amp;AC=q%3DAC9TDE8K05%26pageOffset%3D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P8P06&amp;on=AC&amp;AC=q%3DAC9HP10P09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P8P10&amp;on=AC&amp;AC=q%3DAC9HP8P10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1796</Characters>
  <Application>Microsoft Office Word</Application>
  <DocSecurity>0</DocSecurity>
  <Lines>14</Lines>
  <Paragraphs>4</Paragraphs>
  <ScaleCrop>false</ScaleCrop>
  <Company>Australian Broadcasting Corporation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81</cp:revision>
  <cp:lastPrinted>2025-03-18T03:43:00Z</cp:lastPrinted>
  <dcterms:created xsi:type="dcterms:W3CDTF">2024-02-09T18:30:00Z</dcterms:created>
  <dcterms:modified xsi:type="dcterms:W3CDTF">2025-03-18T03:43:00Z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