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43" w:rsidRDefault="006A4C43" w:rsidP="006A4C43">
      <w:pPr>
        <w:pStyle w:val="ListParagraph"/>
        <w:numPr>
          <w:ilvl w:val="0"/>
          <w:numId w:val="1"/>
        </w:numPr>
      </w:pPr>
      <w:r>
        <w:t>We have taken too long to assess some claims and for that we apologise unreservedly.</w:t>
      </w:r>
    </w:p>
    <w:p w:rsidR="006A4C43" w:rsidRDefault="006A4C43" w:rsidP="006A4C43">
      <w:pPr>
        <w:pStyle w:val="ListParagraph"/>
        <w:numPr>
          <w:ilvl w:val="0"/>
          <w:numId w:val="1"/>
        </w:numPr>
      </w:pPr>
      <w:r>
        <w:t xml:space="preserve">We know that delays in the process add to the burden for our customers and we need to improve. </w:t>
      </w:r>
    </w:p>
    <w:p w:rsidR="006A4C43" w:rsidRDefault="006A4C43" w:rsidP="006A4C43">
      <w:pPr>
        <w:pStyle w:val="ListParagraph"/>
        <w:numPr>
          <w:ilvl w:val="0"/>
          <w:numId w:val="1"/>
        </w:numPr>
      </w:pPr>
      <w:r>
        <w:t xml:space="preserve">That is why earlier this year we commenced a review into how we can reduce the time taken to assess claims, including total and permanent disability claims, which by their nature, are among the most complex.  </w:t>
      </w:r>
    </w:p>
    <w:p w:rsidR="006A4C43" w:rsidRDefault="006A4C43" w:rsidP="006A4C43"/>
    <w:p w:rsidR="00D05AE9" w:rsidRDefault="006A4C43">
      <w:bookmarkStart w:id="0" w:name="_GoBack"/>
      <w:bookmarkEnd w:id="0"/>
    </w:p>
    <w:sectPr w:rsidR="00D05AE9" w:rsidSect="0052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953"/>
    <w:multiLevelType w:val="hybridMultilevel"/>
    <w:tmpl w:val="CBB8E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D6"/>
    <w:rsid w:val="00305D42"/>
    <w:rsid w:val="004014D6"/>
    <w:rsid w:val="005222F0"/>
    <w:rsid w:val="005518CE"/>
    <w:rsid w:val="006A4C43"/>
    <w:rsid w:val="00D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7120"/>
  <w15:chartTrackingRefBased/>
  <w15:docId w15:val="{3A56DBCD-9090-4FC0-8B85-EAB5FD75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14D6"/>
    <w:pPr>
      <w:spacing w:after="0"/>
    </w:pPr>
    <w:rPr>
      <w:rFonts w:ascii="Calibri" w:hAnsi="Calibri" w:cs="Times New Roman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C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Barraud</dc:creator>
  <cp:keywords/>
  <dc:description/>
  <cp:lastModifiedBy>Anita Barraud</cp:lastModifiedBy>
  <cp:revision>1</cp:revision>
  <cp:lastPrinted>2016-10-24T02:43:00Z</cp:lastPrinted>
  <dcterms:created xsi:type="dcterms:W3CDTF">2016-10-24T02:43:00Z</dcterms:created>
  <dcterms:modified xsi:type="dcterms:W3CDTF">2016-10-24T21:05:00Z</dcterms:modified>
</cp:coreProperties>
</file>