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75875"/>
    <w:bookmarkStart w:id="1" w:name="_Hlk509832328"/>
    <w:p w14:paraId="1084DB96" w14:textId="453FF1AB" w:rsidR="00D4747D" w:rsidRDefault="00890A97" w:rsidP="0056780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5703DA5E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9191625"/>
                <wp:effectExtent l="0" t="0" r="5715" b="952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19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2640F337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21F15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1F15">
                              <w:rPr>
                                <w:sz w:val="20"/>
                                <w:szCs w:val="20"/>
                              </w:rPr>
                              <w:t>May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5042CB68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A945E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learn what doxxing is</w:t>
                            </w:r>
                            <w:r w:rsidR="00554BE7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hear from teenagers who have experienced it first-hand. They will learn about ways to avoid being doxxed.</w:t>
                            </w: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2A73C13" w14:textId="4A8598B2" w:rsidR="002A4E4C" w:rsidRDefault="00461B88" w:rsidP="004A7245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FB15F9" w:rsidRPr="00FD629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</w:t>
                              </w:r>
                              <w:r w:rsidR="00707BC1" w:rsidRPr="00FD629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&amp; </w:t>
                              </w:r>
                              <w:r w:rsidR="00FB15F9" w:rsidRPr="00FD629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8 (v8.4)</w:t>
                              </w:r>
                            </w:hyperlink>
                          </w:p>
                          <w:p w14:paraId="358E41C1" w14:textId="0005F97E" w:rsidR="004A7245" w:rsidRDefault="00461B88" w:rsidP="004A724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4A7245" w:rsidRPr="00453C9F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 and 8 (v9.0)</w:t>
                              </w:r>
                            </w:hyperlink>
                          </w:p>
                          <w:p w14:paraId="62AFEA35" w14:textId="77777777" w:rsidR="004A7245" w:rsidRDefault="004A7245" w:rsidP="004A7245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F019206" w14:textId="154C5C01" w:rsidR="002F0B9F" w:rsidRDefault="00461B88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2F0B9F" w:rsidRPr="00453C9F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 – Years 9 and 10 (v8.4)</w:t>
                              </w:r>
                            </w:hyperlink>
                          </w:p>
                          <w:p w14:paraId="70E12D5B" w14:textId="6C18FFBE" w:rsidR="004A7245" w:rsidRDefault="00461B88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4A7245" w:rsidRPr="0051543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Technologies, Years 7 and 8 (v9.0)</w:t>
                              </w:r>
                            </w:hyperlink>
                          </w:p>
                          <w:p w14:paraId="4C6848B8" w14:textId="6B88C391" w:rsidR="004A7245" w:rsidRDefault="00461B88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4A7245" w:rsidRPr="0051543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Technologies, Years 9 and 10 (v9.0)</w:t>
                              </w:r>
                            </w:hyperlink>
                          </w:p>
                          <w:p w14:paraId="6ABF6266" w14:textId="77777777" w:rsidR="004A7245" w:rsidRPr="009E26EF" w:rsidRDefault="004A7245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723.7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" fillcolor="#d9e2f3 [660]" stroked="f">
                <v:fill opacity="19789f"/>
                <v:textbox inset="4mm,4mm,4mm,4mm">
                  <w:txbxContent>
                    <w:p w14:paraId="7619501D" w14:textId="2640F337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F21F15">
                        <w:rPr>
                          <w:sz w:val="20"/>
                          <w:szCs w:val="20"/>
                        </w:rPr>
                        <w:t>15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21F15">
                        <w:rPr>
                          <w:sz w:val="20"/>
                          <w:szCs w:val="20"/>
                        </w:rPr>
                        <w:t>May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5042CB68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A945E0">
                        <w:rPr>
                          <w:rFonts w:cstheme="minorHAnsi"/>
                          <w:sz w:val="17"/>
                          <w:szCs w:val="17"/>
                        </w:rPr>
                        <w:t>learn what doxxing is</w:t>
                      </w:r>
                      <w:r w:rsidR="00554BE7">
                        <w:rPr>
                          <w:rFonts w:cstheme="minorHAnsi"/>
                          <w:sz w:val="17"/>
                          <w:szCs w:val="17"/>
                        </w:rPr>
                        <w:t xml:space="preserve"> and hear from teenagers who have experienced it first-hand. They will learn about ways to avoid being doxxed.</w:t>
                      </w: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2A73C13" w14:textId="4A8598B2" w:rsidR="002A4E4C" w:rsidRDefault="00CD6D14" w:rsidP="004A7245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FB15F9" w:rsidRPr="00FD629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</w:t>
                        </w:r>
                        <w:r w:rsidR="00707BC1" w:rsidRPr="00FD629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&amp; </w:t>
                        </w:r>
                        <w:r w:rsidR="00FB15F9" w:rsidRPr="00FD629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8 (v8.4)</w:t>
                        </w:r>
                      </w:hyperlink>
                    </w:p>
                    <w:p w14:paraId="358E41C1" w14:textId="0005F97E" w:rsidR="004A7245" w:rsidRDefault="00CD6D14" w:rsidP="004A724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4A7245" w:rsidRPr="00453C9F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 and 8 (v9.0)</w:t>
                        </w:r>
                      </w:hyperlink>
                    </w:p>
                    <w:p w14:paraId="62AFEA35" w14:textId="77777777" w:rsidR="004A7245" w:rsidRDefault="004A7245" w:rsidP="004A7245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F019206" w14:textId="154C5C01" w:rsidR="002F0B9F" w:rsidRDefault="00CD6D14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2F0B9F" w:rsidRPr="00453C9F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 – Years 9 and 10 (v8.4)</w:t>
                        </w:r>
                      </w:hyperlink>
                    </w:p>
                    <w:p w14:paraId="70E12D5B" w14:textId="6C18FFBE" w:rsidR="004A7245" w:rsidRDefault="00CD6D14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4A7245" w:rsidRPr="0051543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Technologies, Years 7 and 8 (v9.0)</w:t>
                        </w:r>
                      </w:hyperlink>
                    </w:p>
                    <w:p w14:paraId="4C6848B8" w14:textId="6B88C391" w:rsidR="004A7245" w:rsidRDefault="00CD6D14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4A7245" w:rsidRPr="0051543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Technologies, Years 9 and 10 (v9.0)</w:t>
                        </w:r>
                      </w:hyperlink>
                    </w:p>
                    <w:p w14:paraId="6ABF6266" w14:textId="77777777" w:rsidR="004A7245" w:rsidRPr="009E26EF" w:rsidRDefault="004A7245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0048DC94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5D170B08" w:rsidR="005F2505" w:rsidRDefault="00F21F15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Doxxing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4E0EE972" w14:textId="03585AD1" w:rsidR="00FB15F9" w:rsidRPr="00EC7611" w:rsidRDefault="00FB15F9" w:rsidP="00890A97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EC7611">
        <w:rPr>
          <w:rFonts w:cstheme="minorHAnsi"/>
        </w:rPr>
        <w:t xml:space="preserve">What </w:t>
      </w:r>
      <w:r w:rsidR="006E286D" w:rsidRPr="00EC7611">
        <w:rPr>
          <w:rFonts w:cstheme="minorHAnsi"/>
        </w:rPr>
        <w:t>is doxxing?</w:t>
      </w:r>
    </w:p>
    <w:p w14:paraId="651D6842" w14:textId="25344A3C" w:rsidR="001E7C0E" w:rsidRPr="00EC7611" w:rsidRDefault="001E7C0E" w:rsidP="00890A97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How is doxxing different to other forms of online harassment?</w:t>
      </w:r>
    </w:p>
    <w:p w14:paraId="3AEF3514" w14:textId="1AAD3F78" w:rsidR="00C70780" w:rsidRPr="00670590" w:rsidRDefault="00C70780" w:rsidP="00890A97">
      <w:pPr>
        <w:pStyle w:val="ListParagraph"/>
        <w:numPr>
          <w:ilvl w:val="0"/>
          <w:numId w:val="31"/>
        </w:numPr>
        <w:spacing w:after="160"/>
        <w:ind w:left="284" w:hanging="284"/>
        <w:rPr>
          <w:rStyle w:val="Strong"/>
          <w:rFonts w:asciiTheme="minorHAnsi" w:hAnsiTheme="minorHAnsi" w:cstheme="minorHAnsi"/>
          <w:b w:val="0"/>
          <w:bCs w:val="0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impact did doxxing have on Alex </w:t>
      </w:r>
      <w:r w:rsidRPr="00EB2638">
        <w:rPr>
          <w:rFonts w:asciiTheme="minorHAnsi" w:hAnsiTheme="minorHAnsi" w:cstheme="minorHAnsi"/>
          <w:lang w:eastAsia="en-AU"/>
        </w:rPr>
        <w:t>and</w:t>
      </w:r>
      <w:r w:rsidRPr="00EB2638">
        <w:rPr>
          <w:rFonts w:asciiTheme="minorHAnsi" w:hAnsiTheme="minorHAnsi" w:cstheme="minorHAnsi"/>
          <w:b/>
          <w:bCs/>
          <w:lang w:eastAsia="en-AU"/>
        </w:rPr>
        <w:t xml:space="preserve"> </w:t>
      </w:r>
      <w:r w:rsidRPr="00EB2638">
        <w:rPr>
          <w:rStyle w:val="Strong"/>
          <w:rFonts w:asciiTheme="minorHAnsi" w:hAnsiTheme="minorHAnsi" w:cstheme="minorHAnsi"/>
          <w:b w:val="0"/>
          <w:bCs w:val="0"/>
          <w:color w:val="000000"/>
        </w:rPr>
        <w:t>Persephone?</w:t>
      </w:r>
    </w:p>
    <w:p w14:paraId="1CBBE987" w14:textId="77777777" w:rsidR="00670590" w:rsidRPr="00250FD2" w:rsidRDefault="00670590" w:rsidP="00670590">
      <w:pPr>
        <w:pStyle w:val="ListParagraph"/>
        <w:numPr>
          <w:ilvl w:val="0"/>
          <w:numId w:val="31"/>
        </w:numPr>
        <w:spacing w:after="160"/>
        <w:ind w:left="284" w:hanging="284"/>
        <w:rPr>
          <w:rStyle w:val="Strong"/>
          <w:rFonts w:asciiTheme="minorHAnsi" w:hAnsiTheme="minorHAnsi" w:cstheme="minorHAnsi"/>
          <w:b w:val="0"/>
          <w:bCs w:val="0"/>
          <w:lang w:eastAsia="en-AU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What are some of the other possible risks if your personal information gets shared publicly?</w:t>
      </w:r>
    </w:p>
    <w:p w14:paraId="3BC39B37" w14:textId="77777777" w:rsidR="00FD2AC0" w:rsidRPr="004B50D5" w:rsidRDefault="00FD2AC0" w:rsidP="00FD2AC0">
      <w:pPr>
        <w:pStyle w:val="ListParagraph"/>
        <w:numPr>
          <w:ilvl w:val="0"/>
          <w:numId w:val="31"/>
        </w:numPr>
        <w:spacing w:after="160"/>
        <w:ind w:left="284" w:hanging="284"/>
        <w:rPr>
          <w:rStyle w:val="Strong"/>
          <w:rFonts w:asciiTheme="minorHAnsi" w:hAnsiTheme="minorHAnsi" w:cstheme="minorHAnsi"/>
          <w:b w:val="0"/>
          <w:bCs w:val="0"/>
          <w:lang w:eastAsia="en-AU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How can you prevent yourself from being doxxed?</w:t>
      </w:r>
    </w:p>
    <w:p w14:paraId="4F6751D8" w14:textId="4CC3F6AB" w:rsidR="004B50D5" w:rsidRDefault="004B50D5" w:rsidP="006F6581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action could you take if you thought you were being doxxed</w:t>
      </w:r>
      <w:r w:rsidR="006F6581">
        <w:rPr>
          <w:rFonts w:asciiTheme="minorHAnsi" w:hAnsiTheme="minorHAnsi" w:cstheme="minorHAnsi"/>
          <w:lang w:eastAsia="en-AU"/>
        </w:rPr>
        <w:t>?</w:t>
      </w:r>
    </w:p>
    <w:bookmarkEnd w:id="2"/>
    <w:p w14:paraId="1B84011D" w14:textId="77777777" w:rsidR="00EF62C2" w:rsidRDefault="00EF62C2" w:rsidP="00EF62C2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do you believe should be the consequences for those found to have doxxed someone?</w:t>
      </w:r>
    </w:p>
    <w:p w14:paraId="322B687D" w14:textId="77777777" w:rsidR="00EF62C2" w:rsidRDefault="00EF62C2" w:rsidP="00EF62C2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 </w:t>
      </w:r>
      <w:r w:rsidRPr="00AE2CA9">
        <w:rPr>
          <w:rFonts w:asciiTheme="minorHAnsi" w:hAnsiTheme="minorHAnsi" w:cstheme="minorHAnsi"/>
          <w:lang w:eastAsia="en-AU"/>
        </w:rPr>
        <w:t>Do you think the</w:t>
      </w:r>
      <w:r>
        <w:rPr>
          <w:rFonts w:asciiTheme="minorHAnsi" w:hAnsiTheme="minorHAnsi" w:cstheme="minorHAnsi"/>
          <w:lang w:eastAsia="en-AU"/>
        </w:rPr>
        <w:t>re should be stricter</w:t>
      </w:r>
      <w:r w:rsidRPr="00AE2CA9">
        <w:rPr>
          <w:rFonts w:asciiTheme="minorHAnsi" w:hAnsiTheme="minorHAnsi" w:cstheme="minorHAnsi"/>
          <w:lang w:eastAsia="en-AU"/>
        </w:rPr>
        <w:t xml:space="preserve"> laws to prevent doxxing? Give reasons for your answer.</w:t>
      </w:r>
    </w:p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  <w:rPr>
          <w:lang w:val="en-AU"/>
        </w:rPr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3"/>
    <w:bookmarkEnd w:id="4"/>
    <w:bookmarkEnd w:id="1"/>
    <w:p w14:paraId="6AC3D3CA" w14:textId="77777777" w:rsidR="00461B88" w:rsidRDefault="00461B88" w:rsidP="00461B88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6"/>
      </w:pPr>
      <w:r>
        <w:t>Create a public awareness campaign that teaches young people the steps they can take to prevent doxxing.</w:t>
      </w:r>
    </w:p>
    <w:p w14:paraId="786A59F1" w14:textId="05914006" w:rsidR="00DB7F0C" w:rsidRDefault="00461B88" w:rsidP="004B7A80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6"/>
      </w:pPr>
      <w:r>
        <w:t xml:space="preserve">Create an online news article. Interview someone who has been doxxed, or an expert on the subject. For example, an academic or figure of authority. </w:t>
      </w:r>
    </w:p>
    <w:sectPr w:rsidR="00DB7F0C" w:rsidSect="00FB15F9">
      <w:footerReference w:type="even" r:id="rId22"/>
      <w:footerReference w:type="default" r:id="rId23"/>
      <w:footerReference w:type="first" r:id="rId24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D7F1" w14:textId="77777777" w:rsidR="00C43488" w:rsidRDefault="00C43488" w:rsidP="008B0B7A">
      <w:pPr>
        <w:spacing w:after="0" w:line="240" w:lineRule="auto"/>
      </w:pPr>
      <w:r>
        <w:separator/>
      </w:r>
    </w:p>
  </w:endnote>
  <w:endnote w:type="continuationSeparator" w:id="0">
    <w:p w14:paraId="32DB4A7F" w14:textId="77777777" w:rsidR="00C43488" w:rsidRDefault="00C43488" w:rsidP="008B0B7A">
      <w:pPr>
        <w:spacing w:after="0" w:line="240" w:lineRule="auto"/>
      </w:pPr>
      <w:r>
        <w:continuationSeparator/>
      </w:r>
    </w:p>
  </w:endnote>
  <w:endnote w:type="continuationNotice" w:id="1">
    <w:p w14:paraId="373EEA8F" w14:textId="77777777" w:rsidR="00C43488" w:rsidRDefault="00C43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9259" w14:textId="77777777" w:rsidR="00C43488" w:rsidRDefault="00C43488" w:rsidP="008B0B7A">
      <w:pPr>
        <w:spacing w:after="0" w:line="240" w:lineRule="auto"/>
      </w:pPr>
      <w:r>
        <w:separator/>
      </w:r>
    </w:p>
  </w:footnote>
  <w:footnote w:type="continuationSeparator" w:id="0">
    <w:p w14:paraId="00CC16F7" w14:textId="77777777" w:rsidR="00C43488" w:rsidRDefault="00C43488" w:rsidP="008B0B7A">
      <w:pPr>
        <w:spacing w:after="0" w:line="240" w:lineRule="auto"/>
      </w:pPr>
      <w:r>
        <w:continuationSeparator/>
      </w:r>
    </w:p>
  </w:footnote>
  <w:footnote w:type="continuationNotice" w:id="1">
    <w:p w14:paraId="12CC8F50" w14:textId="77777777" w:rsidR="00C43488" w:rsidRDefault="00C43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19B7"/>
    <w:multiLevelType w:val="hybridMultilevel"/>
    <w:tmpl w:val="8B6C1994"/>
    <w:lvl w:ilvl="0" w:tplc="24C298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9"/>
  </w:num>
  <w:num w:numId="2" w16cid:durableId="10082929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6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7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9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2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2"/>
  </w:num>
  <w:num w:numId="19" w16cid:durableId="1902014352">
    <w:abstractNumId w:val="18"/>
  </w:num>
  <w:num w:numId="20" w16cid:durableId="1800874080">
    <w:abstractNumId w:val="28"/>
  </w:num>
  <w:num w:numId="21" w16cid:durableId="270209993">
    <w:abstractNumId w:val="17"/>
  </w:num>
  <w:num w:numId="22" w16cid:durableId="1975325584">
    <w:abstractNumId w:val="9"/>
  </w:num>
  <w:num w:numId="23" w16cid:durableId="90125521">
    <w:abstractNumId w:val="31"/>
  </w:num>
  <w:num w:numId="24" w16cid:durableId="1440300662">
    <w:abstractNumId w:val="30"/>
  </w:num>
  <w:num w:numId="25" w16cid:durableId="763959295">
    <w:abstractNumId w:val="23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4"/>
  </w:num>
  <w:num w:numId="30" w16cid:durableId="1905598141">
    <w:abstractNumId w:val="25"/>
  </w:num>
  <w:num w:numId="31" w16cid:durableId="1900744348">
    <w:abstractNumId w:val="21"/>
  </w:num>
  <w:num w:numId="32" w16cid:durableId="1378890179">
    <w:abstractNumId w:val="10"/>
  </w:num>
  <w:num w:numId="33" w16cid:durableId="1210997067">
    <w:abstractNumId w:val="15"/>
  </w:num>
  <w:num w:numId="34" w16cid:durableId="26273405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5F1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0EE9"/>
    <w:rsid w:val="00081679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3CB1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6FC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4B5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37E3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0C9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E7C0E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8F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0FD2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5AF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5A2"/>
    <w:rsid w:val="002A06A3"/>
    <w:rsid w:val="002A0ADF"/>
    <w:rsid w:val="002A108E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B7D76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B9F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EC9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74B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09AC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3C9F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1B88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245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923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0D5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432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BE7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6B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EF0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2FD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E32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710"/>
    <w:rsid w:val="00667B48"/>
    <w:rsid w:val="00667B6F"/>
    <w:rsid w:val="00667F40"/>
    <w:rsid w:val="0067059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59E6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3EA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6D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625A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581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6F7FF2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815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305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802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86C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23E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77C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6D74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92F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690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A97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7DB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15F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17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87E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0A13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5E0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6DF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0DE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2CA9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79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58B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9C7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6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177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780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4BA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844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D14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70A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2E4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A3D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7CF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6A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DC6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2ED"/>
    <w:rsid w:val="00DB74EF"/>
    <w:rsid w:val="00DB7798"/>
    <w:rsid w:val="00DB7B23"/>
    <w:rsid w:val="00DB7B5E"/>
    <w:rsid w:val="00DB7F0C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77EB9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38"/>
    <w:rsid w:val="00EB26AD"/>
    <w:rsid w:val="00EB2865"/>
    <w:rsid w:val="00EB3126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11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8E8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2D9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2C2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709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1FA2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1F15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5AB2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326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AC0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295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6B5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TDIP036" TargetMode="External"/><Relationship Id="rId18" Type="http://schemas.openxmlformats.org/officeDocument/2006/relationships/hyperlink" Target="https://www.australiancurriculum.edu.au/Search/?q=ACTDIP03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AC=q%3DAC9HP8P10%26pageOffset%3D0" TargetMode="External"/><Relationship Id="rId17" Type="http://schemas.openxmlformats.org/officeDocument/2006/relationships/hyperlink" Target="https://v9.australiancurriculum.edu.au/search?AC=q%3DAC9HP8P10%26pageOffset%3D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PPS073" TargetMode="External"/><Relationship Id="rId20" Type="http://schemas.openxmlformats.org/officeDocument/2006/relationships/hyperlink" Target="https://v9.australiancurriculum.edu.au/search?AC=q%3DAC9TDI10P13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PPS073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AC=q%3DAC9TDI10P13%26pageOffset%3D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AC=q%3DAC9TDI8P14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AC=q%3DAC9TDI8P14%26pageOffset%3D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954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94</cp:revision>
  <cp:lastPrinted>2024-05-16T02:38:00Z</cp:lastPrinted>
  <dcterms:created xsi:type="dcterms:W3CDTF">2024-02-09T00:00:00Z</dcterms:created>
  <dcterms:modified xsi:type="dcterms:W3CDTF">2024-05-16T03:46:00Z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